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B95B54" w14:textId="77777777" w:rsidR="00A455D8" w:rsidRPr="00FB210F" w:rsidRDefault="00A455D8" w:rsidP="00A455D8">
      <w:pPr>
        <w:pStyle w:val="1"/>
        <w:ind w:firstLine="720"/>
        <w:jc w:val="both"/>
        <w:rPr>
          <w:b/>
          <w:bCs/>
          <w:szCs w:val="28"/>
          <w:lang w:val="kk-KZ"/>
        </w:rPr>
      </w:pPr>
      <w:bookmarkStart w:id="0" w:name="_Toc400374805"/>
      <w:r w:rsidRPr="00FB210F">
        <w:rPr>
          <w:b/>
          <w:bCs/>
          <w:lang w:val="kk-KZ"/>
        </w:rPr>
        <w:t>Дәріс 2</w:t>
      </w:r>
      <w:bookmarkEnd w:id="0"/>
    </w:p>
    <w:p w14:paraId="2AF18CFE" w14:textId="77777777" w:rsidR="00A455D8" w:rsidRDefault="00A455D8" w:rsidP="00A455D8">
      <w:pPr>
        <w:pStyle w:val="a3"/>
        <w:ind w:firstLine="709"/>
        <w:rPr>
          <w:b/>
          <w:bCs/>
          <w:szCs w:val="28"/>
          <w:lang w:val="kk-KZ"/>
        </w:rPr>
      </w:pPr>
      <w:r>
        <w:rPr>
          <w:b/>
          <w:bCs/>
          <w:szCs w:val="28"/>
          <w:lang w:val="kk-KZ"/>
        </w:rPr>
        <w:t>(1 сағат, 2 апта)</w:t>
      </w:r>
    </w:p>
    <w:p w14:paraId="0FBAC032" w14:textId="77777777" w:rsidR="00A455D8" w:rsidRPr="00DB2256" w:rsidRDefault="00A455D8" w:rsidP="00A455D8">
      <w:pPr>
        <w:pStyle w:val="a3"/>
        <w:ind w:firstLine="709"/>
        <w:rPr>
          <w:lang w:val="kk-KZ"/>
        </w:rPr>
      </w:pPr>
    </w:p>
    <w:p w14:paraId="0A6C026D" w14:textId="77777777" w:rsidR="00A455D8" w:rsidRPr="00FB210F" w:rsidRDefault="00A455D8" w:rsidP="00A455D8">
      <w:pPr>
        <w:pStyle w:val="a3"/>
        <w:ind w:firstLine="709"/>
        <w:rPr>
          <w:b/>
          <w:bCs/>
          <w:szCs w:val="28"/>
          <w:lang w:val="kk-KZ"/>
        </w:rPr>
      </w:pPr>
      <w:r w:rsidRPr="00DB2256">
        <w:rPr>
          <w:bCs/>
          <w:szCs w:val="28"/>
          <w:u w:val="single"/>
          <w:lang w:val="kk-KZ"/>
        </w:rPr>
        <w:t>Тақырып.</w:t>
      </w:r>
      <w:r>
        <w:rPr>
          <w:b/>
          <w:bCs/>
          <w:szCs w:val="28"/>
          <w:lang w:val="kk-KZ"/>
        </w:rPr>
        <w:t xml:space="preserve"> </w:t>
      </w:r>
      <w:r w:rsidRPr="00947502">
        <w:rPr>
          <w:b/>
          <w:lang w:val="kk-KZ"/>
        </w:rPr>
        <w:t>Газдың жылусыйымдылығы. Жылудинамиканың 1-ші заңы</w:t>
      </w:r>
    </w:p>
    <w:p w14:paraId="6CA5D547" w14:textId="77777777" w:rsidR="00A455D8" w:rsidRPr="00F20BAD" w:rsidRDefault="00A455D8" w:rsidP="00A455D8">
      <w:pPr>
        <w:rPr>
          <w:lang w:val="kk-KZ"/>
        </w:rPr>
      </w:pPr>
    </w:p>
    <w:p w14:paraId="30F40226" w14:textId="77777777" w:rsidR="00A455D8" w:rsidRPr="00C07D2C" w:rsidRDefault="00A455D8" w:rsidP="00A455D8">
      <w:pPr>
        <w:ind w:left="709"/>
        <w:jc w:val="both"/>
        <w:rPr>
          <w:i/>
          <w:iCs/>
          <w:sz w:val="28"/>
          <w:szCs w:val="28"/>
          <w:lang w:val="kk-KZ"/>
        </w:rPr>
      </w:pPr>
      <w:r>
        <w:rPr>
          <w:i/>
          <w:iCs/>
          <w:sz w:val="28"/>
          <w:szCs w:val="28"/>
          <w:lang w:val="kk-KZ"/>
        </w:rPr>
        <w:t>Дәріс сабақтың мазмұны</w:t>
      </w:r>
    </w:p>
    <w:p w14:paraId="1C03414D" w14:textId="77777777" w:rsidR="00A455D8" w:rsidRPr="00E6128F" w:rsidRDefault="00A455D8" w:rsidP="00A455D8">
      <w:pPr>
        <w:ind w:firstLine="709"/>
        <w:jc w:val="both"/>
        <w:rPr>
          <w:i/>
          <w:iCs/>
          <w:sz w:val="28"/>
          <w:szCs w:val="28"/>
          <w:lang w:val="kk-KZ"/>
        </w:rPr>
      </w:pPr>
    </w:p>
    <w:p w14:paraId="43ECE41D" w14:textId="77777777" w:rsidR="00A455D8" w:rsidRPr="008B73D6" w:rsidRDefault="00A455D8" w:rsidP="00A455D8">
      <w:pPr>
        <w:ind w:firstLine="709"/>
        <w:jc w:val="both"/>
        <w:rPr>
          <w:bCs/>
          <w:sz w:val="28"/>
          <w:szCs w:val="28"/>
          <w:lang w:val="kk-KZ"/>
        </w:rPr>
      </w:pPr>
      <w:r>
        <w:rPr>
          <w:bCs/>
          <w:sz w:val="28"/>
          <w:szCs w:val="28"/>
          <w:lang w:val="kk-KZ"/>
        </w:rPr>
        <w:t xml:space="preserve">1 </w:t>
      </w:r>
      <w:r w:rsidRPr="008B73D6">
        <w:rPr>
          <w:bCs/>
          <w:sz w:val="28"/>
          <w:szCs w:val="28"/>
          <w:lang w:val="kk-KZ"/>
        </w:rPr>
        <w:t>Идеал газ қоспасы</w:t>
      </w:r>
    </w:p>
    <w:p w14:paraId="71F80EC3" w14:textId="77777777" w:rsidR="00A455D8" w:rsidRPr="008B73D6" w:rsidRDefault="00A455D8" w:rsidP="00A455D8">
      <w:pPr>
        <w:ind w:firstLine="709"/>
        <w:jc w:val="both"/>
        <w:rPr>
          <w:bCs/>
          <w:sz w:val="28"/>
          <w:szCs w:val="28"/>
          <w:lang w:val="kk-KZ"/>
        </w:rPr>
      </w:pPr>
      <w:r>
        <w:rPr>
          <w:bCs/>
          <w:sz w:val="28"/>
          <w:szCs w:val="28"/>
          <w:lang w:val="kk-KZ"/>
        </w:rPr>
        <w:t xml:space="preserve">2 </w:t>
      </w:r>
      <w:r w:rsidRPr="008B73D6">
        <w:rPr>
          <w:bCs/>
          <w:sz w:val="28"/>
          <w:szCs w:val="28"/>
          <w:lang w:val="kk-KZ"/>
        </w:rPr>
        <w:t>Дальтон заңы</w:t>
      </w:r>
    </w:p>
    <w:p w14:paraId="545B5410" w14:textId="77777777" w:rsidR="00A455D8" w:rsidRPr="008B73D6" w:rsidRDefault="00A455D8" w:rsidP="00A455D8">
      <w:pPr>
        <w:ind w:firstLine="709"/>
        <w:jc w:val="both"/>
        <w:rPr>
          <w:bCs/>
          <w:sz w:val="28"/>
          <w:szCs w:val="28"/>
          <w:lang w:val="kk-KZ"/>
        </w:rPr>
      </w:pPr>
      <w:r>
        <w:rPr>
          <w:bCs/>
          <w:sz w:val="28"/>
          <w:szCs w:val="28"/>
          <w:lang w:val="kk-KZ"/>
        </w:rPr>
        <w:t xml:space="preserve">3 </w:t>
      </w:r>
      <w:r w:rsidRPr="008B73D6">
        <w:rPr>
          <w:bCs/>
          <w:sz w:val="28"/>
          <w:szCs w:val="28"/>
          <w:lang w:val="kk-KZ"/>
        </w:rPr>
        <w:t>Идеал газ параметрлері және оларды анықтау</w:t>
      </w:r>
    </w:p>
    <w:p w14:paraId="4EB4C227" w14:textId="77777777" w:rsidR="00A455D8" w:rsidRPr="00BB545B" w:rsidRDefault="00A455D8" w:rsidP="00A455D8">
      <w:pPr>
        <w:ind w:firstLine="709"/>
        <w:jc w:val="both"/>
        <w:rPr>
          <w:sz w:val="28"/>
          <w:szCs w:val="28"/>
          <w:lang w:val="kk-KZ"/>
        </w:rPr>
      </w:pPr>
      <w:r>
        <w:rPr>
          <w:sz w:val="28"/>
          <w:szCs w:val="28"/>
          <w:lang w:val="kk-KZ"/>
        </w:rPr>
        <w:t>4</w:t>
      </w:r>
      <w:r w:rsidRPr="00BB545B">
        <w:rPr>
          <w:sz w:val="28"/>
          <w:szCs w:val="28"/>
          <w:lang w:val="kk-KZ"/>
        </w:rPr>
        <w:t xml:space="preserve"> </w:t>
      </w:r>
      <w:r>
        <w:rPr>
          <w:sz w:val="28"/>
          <w:szCs w:val="28"/>
          <w:lang w:val="kk-KZ"/>
        </w:rPr>
        <w:t>Термодинамиканың бірінші бастамасы. Энергияның сақталу және айналу заңы.</w:t>
      </w:r>
    </w:p>
    <w:p w14:paraId="078931EE" w14:textId="77777777" w:rsidR="00A455D8" w:rsidRPr="00BB545B" w:rsidRDefault="00A455D8" w:rsidP="00A455D8">
      <w:pPr>
        <w:ind w:firstLine="709"/>
        <w:jc w:val="both"/>
        <w:rPr>
          <w:sz w:val="28"/>
          <w:szCs w:val="28"/>
          <w:lang w:val="kk-KZ"/>
        </w:rPr>
      </w:pPr>
      <w:r>
        <w:rPr>
          <w:sz w:val="28"/>
          <w:szCs w:val="28"/>
          <w:lang w:val="kk-KZ"/>
        </w:rPr>
        <w:t>5</w:t>
      </w:r>
      <w:r w:rsidRPr="0057573F">
        <w:rPr>
          <w:sz w:val="28"/>
          <w:szCs w:val="28"/>
          <w:lang w:val="kk-KZ"/>
        </w:rPr>
        <w:t xml:space="preserve"> </w:t>
      </w:r>
      <w:r>
        <w:rPr>
          <w:sz w:val="28"/>
          <w:szCs w:val="28"/>
          <w:lang w:val="kk-KZ"/>
        </w:rPr>
        <w:t>Термодинамикалық жүйенің энергиясы</w:t>
      </w:r>
    </w:p>
    <w:p w14:paraId="354D302F" w14:textId="77777777" w:rsidR="00A455D8" w:rsidRPr="00673CAE" w:rsidRDefault="00A455D8" w:rsidP="00A455D8">
      <w:pPr>
        <w:ind w:firstLine="709"/>
        <w:jc w:val="both"/>
        <w:rPr>
          <w:sz w:val="28"/>
          <w:szCs w:val="28"/>
          <w:lang w:val="kk-KZ"/>
        </w:rPr>
      </w:pPr>
      <w:r>
        <w:rPr>
          <w:sz w:val="28"/>
          <w:szCs w:val="28"/>
          <w:lang w:val="kk-KZ"/>
        </w:rPr>
        <w:t>6</w:t>
      </w:r>
      <w:r w:rsidRPr="0057573F">
        <w:rPr>
          <w:sz w:val="28"/>
          <w:szCs w:val="28"/>
          <w:lang w:val="kk-KZ"/>
        </w:rPr>
        <w:t xml:space="preserve"> </w:t>
      </w:r>
      <w:r>
        <w:rPr>
          <w:sz w:val="28"/>
          <w:szCs w:val="28"/>
          <w:lang w:val="kk-KZ"/>
        </w:rPr>
        <w:t>Ішкі энергияның өзгеруі</w:t>
      </w:r>
    </w:p>
    <w:p w14:paraId="6D3E41CE" w14:textId="77777777" w:rsidR="00A455D8" w:rsidRPr="0057573F" w:rsidRDefault="00A455D8" w:rsidP="00A455D8">
      <w:pPr>
        <w:ind w:firstLine="709"/>
        <w:jc w:val="both"/>
        <w:rPr>
          <w:sz w:val="28"/>
          <w:szCs w:val="28"/>
          <w:lang w:val="kk-KZ"/>
        </w:rPr>
      </w:pPr>
      <w:r>
        <w:rPr>
          <w:sz w:val="28"/>
          <w:szCs w:val="28"/>
          <w:lang w:val="kk-KZ"/>
        </w:rPr>
        <w:t>7</w:t>
      </w:r>
      <w:r w:rsidRPr="0057573F">
        <w:rPr>
          <w:sz w:val="28"/>
          <w:szCs w:val="28"/>
          <w:lang w:val="kk-KZ"/>
        </w:rPr>
        <w:t xml:space="preserve"> </w:t>
      </w:r>
      <w:r>
        <w:rPr>
          <w:sz w:val="28"/>
          <w:szCs w:val="28"/>
          <w:lang w:val="kk-KZ"/>
        </w:rPr>
        <w:t>Энтальпияның анықтамасы.</w:t>
      </w:r>
    </w:p>
    <w:p w14:paraId="086F67A9" w14:textId="77777777" w:rsidR="00A455D8" w:rsidRPr="002D6105" w:rsidRDefault="00A455D8" w:rsidP="00A455D8">
      <w:pPr>
        <w:ind w:firstLine="709"/>
        <w:jc w:val="both"/>
        <w:rPr>
          <w:sz w:val="28"/>
          <w:szCs w:val="28"/>
          <w:lang w:val="kk-KZ"/>
        </w:rPr>
      </w:pPr>
    </w:p>
    <w:p w14:paraId="34E8808F" w14:textId="77777777" w:rsidR="00A455D8" w:rsidRPr="00721DE7" w:rsidRDefault="00A455D8" w:rsidP="00A455D8">
      <w:pPr>
        <w:pStyle w:val="a5"/>
        <w:spacing w:after="0"/>
        <w:ind w:left="0" w:firstLine="720"/>
        <w:jc w:val="both"/>
        <w:rPr>
          <w:b/>
          <w:bCs/>
          <w:sz w:val="28"/>
          <w:szCs w:val="28"/>
          <w:lang w:val="kk-KZ"/>
        </w:rPr>
      </w:pPr>
      <w:r w:rsidRPr="00721DE7">
        <w:rPr>
          <w:b/>
          <w:bCs/>
          <w:sz w:val="28"/>
          <w:szCs w:val="28"/>
          <w:lang w:val="kk-KZ"/>
        </w:rPr>
        <w:t xml:space="preserve">Идеал газдың қоспасы </w:t>
      </w:r>
    </w:p>
    <w:p w14:paraId="5698B056" w14:textId="77777777" w:rsidR="00A455D8" w:rsidRPr="00E445B3" w:rsidRDefault="00A455D8" w:rsidP="00A455D8">
      <w:pPr>
        <w:pStyle w:val="a5"/>
        <w:spacing w:after="0"/>
        <w:ind w:left="0" w:firstLine="720"/>
        <w:jc w:val="both"/>
        <w:rPr>
          <w:sz w:val="28"/>
          <w:szCs w:val="28"/>
          <w:lang w:val="kk-KZ"/>
        </w:rPr>
      </w:pPr>
      <w:r w:rsidRPr="00E445B3">
        <w:rPr>
          <w:sz w:val="28"/>
          <w:szCs w:val="28"/>
          <w:lang w:val="kk-KZ"/>
        </w:rPr>
        <w:t>Техникада өздері жеке газдардың қоспасы болып келетін газ тәрізді заттар қолданылады. Жердегі ең кең таралған газ ауа (бұл негізінен азот пен оттегінің қоспасы). Отынның жануы кезінде жүретін химиялық реакция ауадағы оттегімен тотығады да, пайда болған түтін газдары да қоспа түрінде болады. Бұндай мыса</w:t>
      </w:r>
      <w:r w:rsidRPr="00E445B3">
        <w:rPr>
          <w:sz w:val="28"/>
          <w:szCs w:val="28"/>
          <w:lang w:val="kk-KZ"/>
        </w:rPr>
        <w:t>л</w:t>
      </w:r>
      <w:r w:rsidRPr="00E445B3">
        <w:rPr>
          <w:sz w:val="28"/>
          <w:szCs w:val="28"/>
          <w:lang w:val="kk-KZ"/>
        </w:rPr>
        <w:t xml:space="preserve">дарды көптеп келтіруге болады. </w:t>
      </w:r>
    </w:p>
    <w:p w14:paraId="3AB1AA89" w14:textId="77777777" w:rsidR="00A455D8" w:rsidRPr="00E445B3" w:rsidRDefault="00A455D8" w:rsidP="00A455D8">
      <w:pPr>
        <w:pStyle w:val="a5"/>
        <w:spacing w:after="0"/>
        <w:ind w:left="0" w:firstLine="720"/>
        <w:jc w:val="both"/>
        <w:rPr>
          <w:sz w:val="28"/>
          <w:szCs w:val="28"/>
          <w:lang w:val="kk-KZ"/>
        </w:rPr>
      </w:pPr>
      <w:r w:rsidRPr="00E445B3">
        <w:rPr>
          <w:sz w:val="28"/>
          <w:szCs w:val="28"/>
          <w:lang w:val="kk-KZ"/>
        </w:rPr>
        <w:t xml:space="preserve">Домнадағы газ, қазандықтан іштен жану двигателінен, реактивті двигателінен және басқа жылу қондырғыларынан шығар газдар да жоғарыда айтылған мысалға жатады. </w:t>
      </w:r>
    </w:p>
    <w:p w14:paraId="4CE814B3" w14:textId="77777777" w:rsidR="00A455D8" w:rsidRPr="00E445B3" w:rsidRDefault="00A455D8" w:rsidP="00A455D8">
      <w:pPr>
        <w:pStyle w:val="a5"/>
        <w:spacing w:after="0"/>
        <w:ind w:left="0" w:firstLine="720"/>
        <w:jc w:val="both"/>
        <w:rPr>
          <w:sz w:val="28"/>
          <w:szCs w:val="28"/>
          <w:lang w:val="kk-KZ"/>
        </w:rPr>
      </w:pPr>
      <w:r w:rsidRPr="00E445B3">
        <w:rPr>
          <w:sz w:val="28"/>
          <w:szCs w:val="28"/>
          <w:lang w:val="kk-KZ"/>
        </w:rPr>
        <w:t xml:space="preserve">Газ қоспасы деп бір-бірімен химиялық реакцияға кірмейтін жеке газдар қоспасын айтады. Қоспадағы әр газ басқа газдардан тәуелсіз өзінің бар қасиеттерін сақтайды және ол өзі ғана толтырылған көлемдегі сияқты әсер етеді. </w:t>
      </w:r>
    </w:p>
    <w:p w14:paraId="7E6EE313" w14:textId="77777777" w:rsidR="00A455D8" w:rsidRPr="00E445B3" w:rsidRDefault="00A455D8" w:rsidP="00A455D8">
      <w:pPr>
        <w:pStyle w:val="a5"/>
        <w:spacing w:after="0"/>
        <w:ind w:left="0" w:firstLine="720"/>
        <w:jc w:val="both"/>
        <w:rPr>
          <w:sz w:val="28"/>
          <w:szCs w:val="28"/>
          <w:lang w:val="kk-KZ"/>
        </w:rPr>
      </w:pPr>
      <w:r w:rsidRPr="00E445B3">
        <w:rPr>
          <w:sz w:val="28"/>
          <w:szCs w:val="28"/>
          <w:lang w:val="kk-KZ"/>
        </w:rPr>
        <w:t>Ыдыстың қабырғасына газдың молекулалары парциалды (құрамдас бөліктері) деп аталатын қысым туғызады. Қоспаға кіретін әр жеке газ, Клапейронның теңдеуіне бағынады, сонымен ол идеал газға жатады. Идеал газдар қоспасы Дальтон заңына бағынады, ол былай дейді:</w:t>
      </w:r>
    </w:p>
    <w:p w14:paraId="7F0A5E1D" w14:textId="77777777" w:rsidR="00A455D8" w:rsidRDefault="00A455D8" w:rsidP="00A455D8">
      <w:pPr>
        <w:pStyle w:val="a5"/>
        <w:spacing w:after="0"/>
        <w:ind w:left="0" w:firstLine="720"/>
        <w:jc w:val="both"/>
        <w:rPr>
          <w:iCs/>
          <w:sz w:val="28"/>
          <w:szCs w:val="28"/>
          <w:lang w:val="kk-KZ"/>
        </w:rPr>
      </w:pPr>
      <w:r w:rsidRPr="00E445B3">
        <w:rPr>
          <w:iCs/>
          <w:sz w:val="28"/>
          <w:szCs w:val="28"/>
          <w:lang w:val="kk-KZ"/>
        </w:rPr>
        <w:t>Газдар қоспасының жалпы қысымы, жеке газдардың құрамдас бөліктерінің қысымдарының қосындысына тең:</w:t>
      </w:r>
    </w:p>
    <w:p w14:paraId="4BC97572" w14:textId="77777777" w:rsidR="00A455D8" w:rsidRPr="00C93227" w:rsidRDefault="00A455D8" w:rsidP="00A455D8">
      <w:pPr>
        <w:pStyle w:val="a5"/>
        <w:spacing w:after="0"/>
        <w:ind w:left="0" w:firstLine="720"/>
        <w:jc w:val="both"/>
        <w:rPr>
          <w:iCs/>
          <w:sz w:val="28"/>
          <w:szCs w:val="28"/>
          <w:lang w:val="kk-KZ"/>
        </w:rPr>
      </w:pPr>
    </w:p>
    <w:p w14:paraId="0AAB7A72" w14:textId="77777777" w:rsidR="00A455D8" w:rsidRPr="003E1942" w:rsidRDefault="00A455D8" w:rsidP="00A455D8">
      <w:pPr>
        <w:pStyle w:val="a5"/>
        <w:ind w:firstLine="720"/>
        <w:jc w:val="right"/>
        <w:rPr>
          <w:i/>
          <w:iCs/>
          <w:sz w:val="28"/>
          <w:szCs w:val="28"/>
          <w:lang w:val="kk-KZ"/>
        </w:rPr>
      </w:pPr>
      <w:r w:rsidRPr="00632FC8">
        <w:rPr>
          <w:i/>
          <w:iCs/>
          <w:position w:val="-28"/>
          <w:sz w:val="28"/>
          <w:szCs w:val="28"/>
        </w:rPr>
        <w:object w:dxaOrig="3200" w:dyaOrig="680" w14:anchorId="6B9440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9.25pt;height:38.25pt" o:ole="">
            <v:imagedata r:id="rId4" o:title=""/>
          </v:shape>
          <o:OLEObject Type="Embed" ProgID="Equation.3" ShapeID="_x0000_i1025" DrawAspect="Content" ObjectID="_1704462480" r:id="rId5"/>
        </w:object>
      </w:r>
      <w:r>
        <w:rPr>
          <w:i/>
          <w:iCs/>
          <w:sz w:val="28"/>
          <w:szCs w:val="28"/>
          <w:lang w:val="kk-KZ"/>
        </w:rPr>
        <w:t xml:space="preserve">                                           </w:t>
      </w:r>
      <w:r w:rsidRPr="000277E6">
        <w:rPr>
          <w:iCs/>
          <w:sz w:val="28"/>
          <w:szCs w:val="28"/>
          <w:lang w:val="kk-KZ"/>
        </w:rPr>
        <w:t>(</w:t>
      </w:r>
      <w:r w:rsidRPr="00D63DCF">
        <w:rPr>
          <w:iCs/>
          <w:sz w:val="28"/>
          <w:szCs w:val="28"/>
          <w:lang w:val="kk-KZ"/>
        </w:rPr>
        <w:t>2</w:t>
      </w:r>
      <w:r w:rsidRPr="000277E6">
        <w:rPr>
          <w:iCs/>
          <w:sz w:val="28"/>
          <w:szCs w:val="28"/>
          <w:lang w:val="kk-KZ"/>
        </w:rPr>
        <w:t>)</w:t>
      </w:r>
    </w:p>
    <w:p w14:paraId="6F852DB2" w14:textId="77777777" w:rsidR="00A455D8" w:rsidRPr="00C93227" w:rsidRDefault="00A455D8" w:rsidP="00A455D8">
      <w:pPr>
        <w:pStyle w:val="a5"/>
        <w:spacing w:after="0"/>
        <w:ind w:left="0" w:firstLine="720"/>
        <w:jc w:val="both"/>
        <w:rPr>
          <w:iCs/>
          <w:sz w:val="28"/>
          <w:szCs w:val="28"/>
          <w:lang w:val="kk-KZ"/>
        </w:rPr>
      </w:pPr>
      <w:r w:rsidRPr="00C93227">
        <w:rPr>
          <w:iCs/>
          <w:sz w:val="28"/>
          <w:szCs w:val="28"/>
          <w:lang w:val="kk-KZ"/>
        </w:rPr>
        <w:t>мұндағы P</w:t>
      </w:r>
      <w:r w:rsidRPr="00C93227">
        <w:rPr>
          <w:iCs/>
          <w:sz w:val="28"/>
          <w:szCs w:val="28"/>
          <w:vertAlign w:val="subscript"/>
          <w:lang w:val="kk-KZ"/>
        </w:rPr>
        <w:t>1</w:t>
      </w:r>
      <w:r w:rsidRPr="00C93227">
        <w:rPr>
          <w:iCs/>
          <w:sz w:val="28"/>
          <w:szCs w:val="28"/>
          <w:lang w:val="kk-KZ"/>
        </w:rPr>
        <w:t>, P</w:t>
      </w:r>
      <w:r w:rsidRPr="00C93227">
        <w:rPr>
          <w:iCs/>
          <w:sz w:val="28"/>
          <w:szCs w:val="28"/>
          <w:vertAlign w:val="subscript"/>
          <w:lang w:val="kk-KZ"/>
        </w:rPr>
        <w:t>2</w:t>
      </w:r>
      <w:r w:rsidRPr="00C93227">
        <w:rPr>
          <w:iCs/>
          <w:sz w:val="28"/>
          <w:szCs w:val="28"/>
          <w:lang w:val="kk-KZ"/>
        </w:rPr>
        <w:t>, P</w:t>
      </w:r>
      <w:r w:rsidRPr="00C93227">
        <w:rPr>
          <w:iCs/>
          <w:sz w:val="28"/>
          <w:szCs w:val="28"/>
          <w:vertAlign w:val="subscript"/>
          <w:lang w:val="kk-KZ"/>
        </w:rPr>
        <w:t>3</w:t>
      </w:r>
      <w:r w:rsidRPr="00C93227">
        <w:rPr>
          <w:iCs/>
          <w:sz w:val="28"/>
          <w:szCs w:val="28"/>
          <w:lang w:val="kk-KZ"/>
        </w:rPr>
        <w:t>…P</w:t>
      </w:r>
      <w:r w:rsidRPr="00C93227">
        <w:rPr>
          <w:iCs/>
          <w:sz w:val="28"/>
          <w:szCs w:val="28"/>
          <w:vertAlign w:val="subscript"/>
          <w:lang w:val="kk-KZ"/>
        </w:rPr>
        <w:t>n</w:t>
      </w:r>
      <w:r w:rsidRPr="00C93227">
        <w:rPr>
          <w:iCs/>
          <w:sz w:val="28"/>
          <w:szCs w:val="28"/>
          <w:lang w:val="kk-KZ"/>
        </w:rPr>
        <w:t>-құрамдас бөліктердің қысымы.</w:t>
      </w:r>
    </w:p>
    <w:p w14:paraId="6336EE0A" w14:textId="77777777" w:rsidR="00A455D8" w:rsidRPr="00DB2256" w:rsidRDefault="00A455D8" w:rsidP="00A455D8">
      <w:pPr>
        <w:tabs>
          <w:tab w:val="left" w:pos="1260"/>
          <w:tab w:val="left" w:pos="9900"/>
          <w:tab w:val="left" w:pos="11160"/>
        </w:tabs>
        <w:rPr>
          <w:sz w:val="28"/>
          <w:szCs w:val="28"/>
          <w:lang w:val="kk-KZ"/>
        </w:rPr>
      </w:pPr>
    </w:p>
    <w:p w14:paraId="4D56D085" w14:textId="77777777" w:rsidR="00A455D8" w:rsidRPr="00632FC8" w:rsidRDefault="00A455D8" w:rsidP="00A455D8">
      <w:pPr>
        <w:pStyle w:val="a5"/>
        <w:spacing w:after="0"/>
        <w:ind w:left="0" w:firstLine="720"/>
        <w:jc w:val="both"/>
        <w:rPr>
          <w:b/>
          <w:bCs/>
          <w:sz w:val="28"/>
          <w:szCs w:val="28"/>
          <w:lang w:val="kk-KZ"/>
        </w:rPr>
      </w:pPr>
      <w:r w:rsidRPr="00632FC8">
        <w:rPr>
          <w:b/>
          <w:bCs/>
          <w:sz w:val="28"/>
          <w:szCs w:val="28"/>
          <w:lang w:val="kk-KZ"/>
        </w:rPr>
        <w:t>Газ қоспасының жылусыйымдылығы</w:t>
      </w:r>
    </w:p>
    <w:p w14:paraId="168A64D2" w14:textId="77777777" w:rsidR="00A455D8" w:rsidRPr="00632FC8" w:rsidRDefault="00A455D8" w:rsidP="00A455D8">
      <w:pPr>
        <w:pStyle w:val="a5"/>
        <w:spacing w:after="0"/>
        <w:ind w:left="0" w:firstLine="720"/>
        <w:jc w:val="both"/>
        <w:rPr>
          <w:sz w:val="28"/>
          <w:szCs w:val="28"/>
          <w:lang w:val="kk-KZ"/>
        </w:rPr>
      </w:pPr>
      <w:r w:rsidRPr="00632FC8">
        <w:rPr>
          <w:sz w:val="28"/>
          <w:szCs w:val="28"/>
          <w:lang w:val="kk-KZ"/>
        </w:rPr>
        <w:t>Дененің температурасын 1</w:t>
      </w:r>
      <w:r w:rsidRPr="00632FC8">
        <w:rPr>
          <w:sz w:val="28"/>
          <w:szCs w:val="28"/>
          <w:vertAlign w:val="superscript"/>
          <w:lang w:val="kk-KZ"/>
        </w:rPr>
        <w:t>0</w:t>
      </w:r>
      <w:r w:rsidRPr="00632FC8">
        <w:rPr>
          <w:sz w:val="28"/>
          <w:szCs w:val="28"/>
          <w:lang w:val="kk-KZ"/>
        </w:rPr>
        <w:t xml:space="preserve">С өзгерту үшін, берілетін немесе одан алынатын жылу мөлшерін жылусыйымдылық деп атайды. </w:t>
      </w:r>
    </w:p>
    <w:p w14:paraId="564A9259" w14:textId="77777777" w:rsidR="00A455D8" w:rsidRDefault="00A455D8" w:rsidP="00A455D8">
      <w:pPr>
        <w:ind w:firstLine="708"/>
        <w:jc w:val="both"/>
        <w:rPr>
          <w:sz w:val="28"/>
          <w:szCs w:val="28"/>
          <w:lang w:val="kk-KZ"/>
        </w:rPr>
      </w:pPr>
      <w:r w:rsidRPr="00F92396">
        <w:rPr>
          <w:sz w:val="28"/>
          <w:szCs w:val="28"/>
          <w:lang w:val="kk-KZ"/>
        </w:rPr>
        <w:lastRenderedPageBreak/>
        <w:t xml:space="preserve">Жылусыйымдылықтың зат мөлшеріне қатынасын меншікті жылусыйымдылық деп атайды. Меншікті жылусыйымдылықтың мынадай түрлері бар: </w:t>
      </w:r>
    </w:p>
    <w:p w14:paraId="05DD33CE" w14:textId="77777777" w:rsidR="00A455D8" w:rsidRDefault="00A455D8" w:rsidP="00A455D8">
      <w:pPr>
        <w:ind w:firstLine="708"/>
        <w:jc w:val="both"/>
        <w:rPr>
          <w:sz w:val="28"/>
          <w:szCs w:val="28"/>
          <w:lang w:val="kk-KZ"/>
        </w:rPr>
      </w:pPr>
      <w:r w:rsidRPr="00F92396">
        <w:rPr>
          <w:sz w:val="28"/>
          <w:szCs w:val="28"/>
          <w:lang w:val="kk-KZ"/>
        </w:rPr>
        <w:t xml:space="preserve">массалық </w:t>
      </w:r>
      <w:r w:rsidRPr="00213B4B">
        <w:rPr>
          <w:b/>
          <w:position w:val="-6"/>
          <w:sz w:val="28"/>
          <w:szCs w:val="28"/>
        </w:rPr>
        <w:object w:dxaOrig="200" w:dyaOrig="240" w14:anchorId="316E24BC">
          <v:shape id="_x0000_i1026" type="#_x0000_t75" style="width:9.75pt;height:14.25pt" o:ole="">
            <v:imagedata r:id="rId6" o:title=""/>
          </v:shape>
          <o:OLEObject Type="Embed" ProgID="Equation.3" ShapeID="_x0000_i1026" DrawAspect="Content" ObjectID="_1704462481" r:id="rId7"/>
        </w:object>
      </w:r>
      <w:r w:rsidRPr="0057573F">
        <w:rPr>
          <w:b/>
          <w:sz w:val="28"/>
          <w:szCs w:val="28"/>
          <w:lang w:val="kk-KZ"/>
        </w:rPr>
        <w:t>,</w:t>
      </w:r>
      <w:r w:rsidRPr="0057573F">
        <w:rPr>
          <w:sz w:val="28"/>
          <w:szCs w:val="28"/>
          <w:lang w:val="kk-KZ"/>
        </w:rPr>
        <w:t xml:space="preserve"> Дж/(кг</w:t>
      </w:r>
      <w:r w:rsidRPr="00213B4B">
        <w:rPr>
          <w:sz w:val="28"/>
          <w:szCs w:val="28"/>
        </w:rPr>
        <w:sym w:font="Symbol" w:char="F0D7"/>
      </w:r>
      <w:r w:rsidRPr="0057573F">
        <w:rPr>
          <w:sz w:val="28"/>
          <w:szCs w:val="28"/>
          <w:lang w:val="kk-KZ"/>
        </w:rPr>
        <w:t>К);</w:t>
      </w:r>
    </w:p>
    <w:p w14:paraId="121926A7" w14:textId="77777777" w:rsidR="00A455D8" w:rsidRDefault="00A455D8" w:rsidP="00A455D8">
      <w:pPr>
        <w:ind w:firstLine="708"/>
        <w:jc w:val="both"/>
        <w:rPr>
          <w:sz w:val="28"/>
          <w:szCs w:val="28"/>
          <w:lang w:val="kk-KZ"/>
        </w:rPr>
      </w:pPr>
      <w:r w:rsidRPr="00F92396">
        <w:rPr>
          <w:sz w:val="28"/>
          <w:szCs w:val="28"/>
          <w:lang w:val="kk-KZ"/>
        </w:rPr>
        <w:t xml:space="preserve">көлемдік </w:t>
      </w:r>
      <w:r w:rsidRPr="00213B4B">
        <w:rPr>
          <w:position w:val="-6"/>
          <w:sz w:val="28"/>
          <w:szCs w:val="28"/>
        </w:rPr>
        <w:object w:dxaOrig="260" w:dyaOrig="320" w14:anchorId="698410D8">
          <v:shape id="_x0000_i1027" type="#_x0000_t75" style="width:12.75pt;height:15.75pt" o:ole="">
            <v:imagedata r:id="rId8" o:title=""/>
          </v:shape>
          <o:OLEObject Type="Embed" ProgID="Equation.3" ShapeID="_x0000_i1027" DrawAspect="Content" ObjectID="_1704462482" r:id="rId9"/>
        </w:object>
      </w:r>
      <w:r w:rsidRPr="0057573F">
        <w:rPr>
          <w:sz w:val="28"/>
          <w:szCs w:val="28"/>
          <w:lang w:val="kk-KZ"/>
        </w:rPr>
        <w:t>, Дж/(м</w:t>
      </w:r>
      <w:r w:rsidRPr="0057573F">
        <w:rPr>
          <w:sz w:val="28"/>
          <w:szCs w:val="28"/>
          <w:vertAlign w:val="superscript"/>
          <w:lang w:val="kk-KZ"/>
        </w:rPr>
        <w:t>3</w:t>
      </w:r>
      <w:r w:rsidRPr="00213B4B">
        <w:rPr>
          <w:sz w:val="28"/>
          <w:szCs w:val="28"/>
        </w:rPr>
        <w:sym w:font="Symbol" w:char="F0D7"/>
      </w:r>
      <w:r w:rsidRPr="0057573F">
        <w:rPr>
          <w:sz w:val="28"/>
          <w:szCs w:val="28"/>
          <w:lang w:val="kk-KZ"/>
        </w:rPr>
        <w:t>К);</w:t>
      </w:r>
    </w:p>
    <w:p w14:paraId="69EC8CB6" w14:textId="77777777" w:rsidR="00A455D8" w:rsidRDefault="00A455D8" w:rsidP="00A455D8">
      <w:pPr>
        <w:ind w:firstLine="708"/>
        <w:jc w:val="both"/>
        <w:rPr>
          <w:sz w:val="28"/>
          <w:szCs w:val="28"/>
          <w:lang w:val="kk-KZ"/>
        </w:rPr>
      </w:pPr>
      <w:r w:rsidRPr="00F92396">
        <w:rPr>
          <w:sz w:val="28"/>
          <w:szCs w:val="28"/>
          <w:lang w:val="kk-KZ"/>
        </w:rPr>
        <w:t xml:space="preserve">молдік </w:t>
      </w:r>
      <w:r w:rsidRPr="00213B4B">
        <w:rPr>
          <w:b/>
          <w:position w:val="-12"/>
          <w:sz w:val="28"/>
          <w:szCs w:val="28"/>
        </w:rPr>
        <w:object w:dxaOrig="360" w:dyaOrig="300" w14:anchorId="0A87126D">
          <v:shape id="_x0000_i1028" type="#_x0000_t75" style="width:18pt;height:15pt" o:ole="">
            <v:imagedata r:id="rId10" o:title=""/>
          </v:shape>
          <o:OLEObject Type="Embed" ProgID="Equation.3" ShapeID="_x0000_i1028" DrawAspect="Content" ObjectID="_1704462483" r:id="rId11"/>
        </w:object>
      </w:r>
      <w:r w:rsidRPr="0057573F">
        <w:rPr>
          <w:b/>
          <w:sz w:val="28"/>
          <w:szCs w:val="28"/>
          <w:lang w:val="kk-KZ"/>
        </w:rPr>
        <w:t>,</w:t>
      </w:r>
      <w:r w:rsidRPr="0057573F">
        <w:rPr>
          <w:sz w:val="28"/>
          <w:szCs w:val="28"/>
          <w:lang w:val="kk-KZ"/>
        </w:rPr>
        <w:t xml:space="preserve"> Дж/(кмоль</w:t>
      </w:r>
      <w:r w:rsidRPr="00213B4B">
        <w:rPr>
          <w:sz w:val="28"/>
          <w:szCs w:val="28"/>
        </w:rPr>
        <w:sym w:font="Symbol" w:char="F0D7"/>
      </w:r>
      <w:r w:rsidRPr="0057573F">
        <w:rPr>
          <w:sz w:val="28"/>
          <w:szCs w:val="28"/>
          <w:lang w:val="kk-KZ"/>
        </w:rPr>
        <w:t>К).</w:t>
      </w:r>
    </w:p>
    <w:p w14:paraId="32DF1D3A" w14:textId="77777777" w:rsidR="00A455D8" w:rsidRDefault="00A455D8" w:rsidP="00A455D8">
      <w:pPr>
        <w:ind w:firstLine="708"/>
        <w:jc w:val="both"/>
        <w:rPr>
          <w:sz w:val="28"/>
          <w:szCs w:val="28"/>
          <w:lang w:val="kk-KZ"/>
        </w:rPr>
      </w:pPr>
      <w:r w:rsidRPr="00D53854">
        <w:rPr>
          <w:sz w:val="28"/>
          <w:szCs w:val="28"/>
          <w:lang w:val="kk-KZ"/>
        </w:rPr>
        <w:t>Идеал газдың жылусыйымдылығы температурадан тәуелді. Бұл белгілері бойынша нақтылы және орташа жылусыйымдылықтар болып ажыратылады.</w:t>
      </w:r>
    </w:p>
    <w:p w14:paraId="3470FE42" w14:textId="77777777" w:rsidR="00A455D8" w:rsidRDefault="00A455D8" w:rsidP="00A455D8">
      <w:pPr>
        <w:pStyle w:val="a5"/>
        <w:spacing w:after="0"/>
        <w:ind w:left="0" w:firstLine="720"/>
        <w:jc w:val="both"/>
        <w:rPr>
          <w:sz w:val="28"/>
          <w:szCs w:val="28"/>
          <w:lang w:val="kk-KZ"/>
        </w:rPr>
      </w:pPr>
      <w:r w:rsidRPr="00D53854">
        <w:rPr>
          <w:sz w:val="28"/>
          <w:szCs w:val="28"/>
          <w:lang w:val="kk-KZ"/>
        </w:rPr>
        <w:t>Температураның шексіз аз өзгеруіне сәйкес келетін жылусыйымдылықты нақты жылусыйымдылық деп атайды.</w:t>
      </w:r>
    </w:p>
    <w:tbl>
      <w:tblPr>
        <w:tblW w:w="0" w:type="auto"/>
        <w:tblLook w:val="01E0" w:firstRow="1" w:lastRow="1" w:firstColumn="1" w:lastColumn="1" w:noHBand="0" w:noVBand="0"/>
      </w:tblPr>
      <w:tblGrid>
        <w:gridCol w:w="8690"/>
        <w:gridCol w:w="665"/>
      </w:tblGrid>
      <w:tr w:rsidR="00A455D8" w:rsidRPr="00EF7199" w14:paraId="4FD51C8D" w14:textId="77777777" w:rsidTr="00A21302">
        <w:tc>
          <w:tcPr>
            <w:tcW w:w="9180" w:type="dxa"/>
            <w:shd w:val="clear" w:color="auto" w:fill="auto"/>
          </w:tcPr>
          <w:p w14:paraId="6DD6E8B0" w14:textId="77777777" w:rsidR="00A455D8" w:rsidRPr="00EF7199" w:rsidRDefault="00A455D8" w:rsidP="00A21302">
            <w:pPr>
              <w:pStyle w:val="a5"/>
              <w:spacing w:after="0"/>
              <w:ind w:left="0"/>
              <w:jc w:val="center"/>
              <w:rPr>
                <w:sz w:val="28"/>
                <w:szCs w:val="28"/>
              </w:rPr>
            </w:pPr>
            <w:r w:rsidRPr="00EF7199">
              <w:rPr>
                <w:i/>
                <w:position w:val="-28"/>
                <w:sz w:val="28"/>
                <w:szCs w:val="28"/>
              </w:rPr>
              <w:object w:dxaOrig="859" w:dyaOrig="720" w14:anchorId="7ADA9EE9">
                <v:shape id="_x0000_i1029" type="#_x0000_t75" style="width:42.75pt;height:36pt" o:ole="" fillcolor="window">
                  <v:imagedata r:id="rId12" o:title=""/>
                </v:shape>
                <o:OLEObject Type="Embed" ProgID="Equation.3" ShapeID="_x0000_i1029" DrawAspect="Content" ObjectID="_1704462484" r:id="rId13"/>
              </w:object>
            </w:r>
            <w:r w:rsidRPr="00EF7199">
              <w:rPr>
                <w:sz w:val="28"/>
                <w:szCs w:val="28"/>
              </w:rPr>
              <w:t>.</w:t>
            </w:r>
          </w:p>
        </w:tc>
        <w:tc>
          <w:tcPr>
            <w:tcW w:w="673" w:type="dxa"/>
            <w:shd w:val="clear" w:color="auto" w:fill="auto"/>
            <w:vAlign w:val="center"/>
          </w:tcPr>
          <w:p w14:paraId="68A9A969" w14:textId="77777777" w:rsidR="00A455D8" w:rsidRPr="00EF7199" w:rsidRDefault="00A455D8" w:rsidP="00A21302">
            <w:pPr>
              <w:pStyle w:val="a5"/>
              <w:spacing w:after="0"/>
              <w:ind w:left="0"/>
              <w:jc w:val="center"/>
              <w:rPr>
                <w:sz w:val="28"/>
                <w:szCs w:val="28"/>
              </w:rPr>
            </w:pPr>
            <w:r w:rsidRPr="00EF7199">
              <w:rPr>
                <w:sz w:val="28"/>
                <w:szCs w:val="28"/>
              </w:rPr>
              <w:t>(</w:t>
            </w:r>
            <w:r>
              <w:rPr>
                <w:sz w:val="28"/>
                <w:szCs w:val="28"/>
                <w:lang w:val="kk-KZ"/>
              </w:rPr>
              <w:t>3</w:t>
            </w:r>
            <w:r w:rsidRPr="00EF7199">
              <w:rPr>
                <w:sz w:val="28"/>
                <w:szCs w:val="28"/>
              </w:rPr>
              <w:t>)</w:t>
            </w:r>
          </w:p>
        </w:tc>
      </w:tr>
    </w:tbl>
    <w:p w14:paraId="3DB52D48" w14:textId="77777777" w:rsidR="00A455D8" w:rsidRPr="00D53854" w:rsidRDefault="00A455D8" w:rsidP="00A455D8">
      <w:pPr>
        <w:pStyle w:val="a5"/>
        <w:spacing w:after="0"/>
        <w:ind w:left="0" w:firstLine="720"/>
        <w:jc w:val="both"/>
        <w:rPr>
          <w:sz w:val="28"/>
          <w:szCs w:val="28"/>
          <w:lang w:val="kk-KZ"/>
        </w:rPr>
      </w:pPr>
      <w:r w:rsidRPr="00D53854">
        <w:rPr>
          <w:sz w:val="28"/>
          <w:szCs w:val="28"/>
          <w:lang w:val="kk-KZ"/>
        </w:rPr>
        <w:t xml:space="preserve"> </w:t>
      </w:r>
      <w:r>
        <w:rPr>
          <w:sz w:val="28"/>
          <w:szCs w:val="28"/>
          <w:lang w:val="kk-KZ"/>
        </w:rPr>
        <w:t xml:space="preserve">Температраның </w:t>
      </w:r>
      <w:r>
        <w:rPr>
          <w:sz w:val="28"/>
          <w:szCs w:val="28"/>
          <w:lang w:val="en-US"/>
        </w:rPr>
        <w:t>t</w:t>
      </w:r>
      <w:r w:rsidRPr="00D53854">
        <w:rPr>
          <w:sz w:val="28"/>
          <w:szCs w:val="28"/>
          <w:vertAlign w:val="subscript"/>
          <w:lang w:val="kk-KZ"/>
        </w:rPr>
        <w:t>1</w:t>
      </w:r>
      <w:r>
        <w:rPr>
          <w:sz w:val="28"/>
          <w:szCs w:val="28"/>
          <w:lang w:val="kk-KZ"/>
        </w:rPr>
        <w:t xml:space="preserve">-ден </w:t>
      </w:r>
      <w:r>
        <w:rPr>
          <w:sz w:val="28"/>
          <w:szCs w:val="28"/>
          <w:lang w:val="en-US"/>
        </w:rPr>
        <w:t>t</w:t>
      </w:r>
      <w:r w:rsidRPr="00D53854">
        <w:rPr>
          <w:sz w:val="28"/>
          <w:szCs w:val="28"/>
          <w:vertAlign w:val="subscript"/>
          <w:lang w:val="kk-KZ"/>
        </w:rPr>
        <w:t>2</w:t>
      </w:r>
      <w:r w:rsidRPr="00D53854">
        <w:rPr>
          <w:sz w:val="28"/>
          <w:szCs w:val="28"/>
          <w:lang w:val="kk-KZ"/>
        </w:rPr>
        <w:t xml:space="preserve">-ге өзгеруіне сәйкес жылусыйымдылықты орташа жылусыйымдылық </w:t>
      </w:r>
      <w:r w:rsidRPr="00F6555F">
        <w:rPr>
          <w:sz w:val="28"/>
          <w:szCs w:val="28"/>
        </w:rPr>
        <w:t xml:space="preserve"> </w:t>
      </w:r>
      <w:r w:rsidRPr="00213B4B">
        <w:rPr>
          <w:position w:val="-12"/>
          <w:sz w:val="28"/>
          <w:szCs w:val="28"/>
        </w:rPr>
        <w:object w:dxaOrig="340" w:dyaOrig="380" w14:anchorId="300F3D24">
          <v:shape id="_x0000_i1030" type="#_x0000_t75" style="width:17.25pt;height:18.75pt" o:ole="">
            <v:imagedata r:id="rId14" o:title=""/>
          </v:shape>
          <o:OLEObject Type="Embed" ProgID="Equation.3" ShapeID="_x0000_i1030" DrawAspect="Content" ObjectID="_1704462485" r:id="rId15"/>
        </w:object>
      </w:r>
      <w:r w:rsidRPr="00F6555F">
        <w:rPr>
          <w:sz w:val="28"/>
          <w:szCs w:val="28"/>
        </w:rPr>
        <w:t xml:space="preserve"> </w:t>
      </w:r>
      <w:r w:rsidRPr="00D53854">
        <w:rPr>
          <w:sz w:val="28"/>
          <w:szCs w:val="28"/>
          <w:lang w:val="kk-KZ"/>
        </w:rPr>
        <w:t>деп атайды.</w:t>
      </w:r>
    </w:p>
    <w:tbl>
      <w:tblPr>
        <w:tblW w:w="9889" w:type="dxa"/>
        <w:tblLook w:val="01E0" w:firstRow="1" w:lastRow="1" w:firstColumn="1" w:lastColumn="1" w:noHBand="0" w:noVBand="0"/>
      </w:tblPr>
      <w:tblGrid>
        <w:gridCol w:w="8903"/>
        <w:gridCol w:w="986"/>
      </w:tblGrid>
      <w:tr w:rsidR="00A455D8" w:rsidRPr="00EF7199" w14:paraId="15297FBF" w14:textId="77777777" w:rsidTr="00A21302">
        <w:tc>
          <w:tcPr>
            <w:tcW w:w="8903" w:type="dxa"/>
            <w:shd w:val="clear" w:color="auto" w:fill="auto"/>
          </w:tcPr>
          <w:p w14:paraId="6A96F7BF" w14:textId="77777777" w:rsidR="00A455D8" w:rsidRPr="00EF7199" w:rsidRDefault="00A455D8" w:rsidP="00A21302">
            <w:pPr>
              <w:pStyle w:val="a5"/>
              <w:spacing w:after="0"/>
              <w:ind w:left="0"/>
              <w:jc w:val="center"/>
              <w:rPr>
                <w:sz w:val="28"/>
                <w:szCs w:val="28"/>
              </w:rPr>
            </w:pPr>
            <w:r w:rsidRPr="00EF7199">
              <w:rPr>
                <w:position w:val="-34"/>
                <w:sz w:val="28"/>
                <w:szCs w:val="28"/>
                <w:lang w:val="en-US"/>
              </w:rPr>
              <w:object w:dxaOrig="1620" w:dyaOrig="780" w14:anchorId="53A96884">
                <v:shape id="_x0000_i1031" type="#_x0000_t75" style="width:81pt;height:39pt" o:ole="" fillcolor="window">
                  <v:imagedata r:id="rId16" o:title=""/>
                </v:shape>
                <o:OLEObject Type="Embed" ProgID="Equation.3" ShapeID="_x0000_i1031" DrawAspect="Content" ObjectID="_1704462486" r:id="rId17"/>
              </w:object>
            </w:r>
            <w:r w:rsidRPr="00EF7199">
              <w:rPr>
                <w:sz w:val="28"/>
                <w:szCs w:val="28"/>
              </w:rPr>
              <w:t>,</w:t>
            </w:r>
          </w:p>
        </w:tc>
        <w:tc>
          <w:tcPr>
            <w:tcW w:w="986" w:type="dxa"/>
            <w:shd w:val="clear" w:color="auto" w:fill="auto"/>
            <w:vAlign w:val="center"/>
          </w:tcPr>
          <w:p w14:paraId="3CAB5D5D" w14:textId="77777777" w:rsidR="00A455D8" w:rsidRPr="00EF7199" w:rsidRDefault="00A455D8" w:rsidP="00A21302">
            <w:pPr>
              <w:pStyle w:val="a5"/>
              <w:spacing w:after="0"/>
              <w:ind w:left="0"/>
              <w:jc w:val="center"/>
              <w:rPr>
                <w:sz w:val="28"/>
                <w:szCs w:val="28"/>
              </w:rPr>
            </w:pPr>
            <w:r>
              <w:rPr>
                <w:sz w:val="28"/>
                <w:szCs w:val="28"/>
              </w:rPr>
              <w:t xml:space="preserve">  </w:t>
            </w:r>
            <w:r w:rsidRPr="00EF7199">
              <w:rPr>
                <w:sz w:val="28"/>
                <w:szCs w:val="28"/>
              </w:rPr>
              <w:t>(</w:t>
            </w:r>
            <w:r>
              <w:rPr>
                <w:sz w:val="28"/>
                <w:szCs w:val="28"/>
                <w:lang w:val="kk-KZ"/>
              </w:rPr>
              <w:t>4</w:t>
            </w:r>
            <w:r w:rsidRPr="00EF7199">
              <w:rPr>
                <w:sz w:val="28"/>
                <w:szCs w:val="28"/>
              </w:rPr>
              <w:t>)</w:t>
            </w:r>
          </w:p>
        </w:tc>
      </w:tr>
    </w:tbl>
    <w:p w14:paraId="74167662" w14:textId="77777777" w:rsidR="00A455D8" w:rsidRPr="007B4B1F" w:rsidRDefault="00A455D8" w:rsidP="00A455D8">
      <w:pPr>
        <w:pStyle w:val="a5"/>
        <w:spacing w:after="0"/>
        <w:ind w:left="0" w:firstLine="720"/>
        <w:jc w:val="both"/>
        <w:rPr>
          <w:sz w:val="28"/>
          <w:szCs w:val="28"/>
          <w:lang w:val="kk-KZ"/>
        </w:rPr>
      </w:pPr>
      <w:r w:rsidRPr="007B4B1F">
        <w:rPr>
          <w:sz w:val="28"/>
          <w:szCs w:val="28"/>
          <w:lang w:val="kk-KZ"/>
        </w:rPr>
        <w:t xml:space="preserve">Идеал газдардың жылусыйымдылығы температурадан ғана емес сонымен қатар газдардың атомдар санына және процестің түріне де тәуелді. </w:t>
      </w:r>
    </w:p>
    <w:p w14:paraId="1CC8900E" w14:textId="77777777" w:rsidR="00A455D8" w:rsidRPr="00A55386" w:rsidRDefault="00A455D8" w:rsidP="00A455D8">
      <w:pPr>
        <w:pStyle w:val="a5"/>
        <w:spacing w:after="0"/>
        <w:ind w:left="0" w:firstLine="720"/>
        <w:jc w:val="both"/>
        <w:rPr>
          <w:sz w:val="28"/>
          <w:szCs w:val="28"/>
          <w:lang w:val="kk-KZ"/>
        </w:rPr>
      </w:pPr>
      <w:r w:rsidRPr="00A55386">
        <w:rPr>
          <w:sz w:val="28"/>
          <w:szCs w:val="28"/>
          <w:lang w:val="kk-KZ"/>
        </w:rPr>
        <w:t xml:space="preserve">Нақты газдардың жылусыйымдылығы олардың табиғи қасиеттерінен, температурасы мен қысымынан да тәуелді. </w:t>
      </w:r>
    </w:p>
    <w:p w14:paraId="554B25B4" w14:textId="77777777" w:rsidR="00A455D8" w:rsidRPr="00450CA2" w:rsidRDefault="00A455D8" w:rsidP="00A455D8">
      <w:pPr>
        <w:pStyle w:val="a5"/>
        <w:spacing w:after="0"/>
        <w:ind w:left="0" w:firstLine="720"/>
        <w:jc w:val="both"/>
        <w:rPr>
          <w:sz w:val="28"/>
          <w:szCs w:val="28"/>
          <w:highlight w:val="cyan"/>
          <w:lang w:val="kk-KZ"/>
        </w:rPr>
      </w:pPr>
      <w:r>
        <w:rPr>
          <w:sz w:val="28"/>
          <w:szCs w:val="28"/>
          <w:lang w:val="kk-KZ"/>
        </w:rPr>
        <w:t>Г</w:t>
      </w:r>
      <w:r w:rsidRPr="00A55386">
        <w:rPr>
          <w:sz w:val="28"/>
          <w:szCs w:val="28"/>
          <w:lang w:val="kk-KZ"/>
        </w:rPr>
        <w:t xml:space="preserve">аздар үшін жылыту және суыту кезіндегі </w:t>
      </w:r>
      <w:r w:rsidRPr="00450CA2">
        <w:rPr>
          <w:sz w:val="28"/>
          <w:szCs w:val="28"/>
          <w:lang w:val="kk-KZ"/>
        </w:rPr>
        <w:t>тұрақты көлемдегі және тұрақты қысымдағы газ күйінің өзгерістері</w:t>
      </w:r>
      <w:r w:rsidRPr="00A55386">
        <w:rPr>
          <w:sz w:val="28"/>
          <w:szCs w:val="28"/>
          <w:lang w:val="kk-KZ"/>
        </w:rPr>
        <w:t xml:space="preserve"> ерекше ескеріледі:</w:t>
      </w:r>
    </w:p>
    <w:p w14:paraId="3EF24235" w14:textId="77777777" w:rsidR="00A455D8" w:rsidRDefault="00A455D8" w:rsidP="00A455D8">
      <w:pPr>
        <w:ind w:firstLine="708"/>
        <w:jc w:val="both"/>
        <w:rPr>
          <w:sz w:val="28"/>
          <w:szCs w:val="28"/>
          <w:lang w:val="kk-KZ"/>
        </w:rPr>
      </w:pPr>
      <w:r w:rsidRPr="00D53854">
        <w:rPr>
          <w:sz w:val="28"/>
          <w:szCs w:val="28"/>
          <w:lang w:val="kk-KZ"/>
        </w:rPr>
        <w:t xml:space="preserve">Жылусыйымдылық жылудың берілу және әкетілу түрінен тәуелді. Тұрақты қысымдағы жылусыйымдылық- </w:t>
      </w:r>
      <w:r w:rsidRPr="00562FCC">
        <w:rPr>
          <w:sz w:val="28"/>
          <w:szCs w:val="28"/>
          <w:u w:val="single"/>
          <w:lang w:val="kk-KZ"/>
        </w:rPr>
        <w:t>изобаралық</w:t>
      </w:r>
      <w:r w:rsidRPr="00D53854">
        <w:rPr>
          <w:sz w:val="28"/>
          <w:szCs w:val="28"/>
          <w:lang w:val="kk-KZ"/>
        </w:rPr>
        <w:t xml:space="preserve"> с</w:t>
      </w:r>
      <w:r w:rsidRPr="00D53854">
        <w:rPr>
          <w:sz w:val="28"/>
          <w:szCs w:val="28"/>
          <w:vertAlign w:val="subscript"/>
          <w:lang w:val="kk-KZ"/>
        </w:rPr>
        <w:t>р</w:t>
      </w:r>
      <w:r w:rsidRPr="00D53854">
        <w:rPr>
          <w:sz w:val="28"/>
          <w:szCs w:val="28"/>
          <w:lang w:val="kk-KZ"/>
        </w:rPr>
        <w:t>-деп</w:t>
      </w:r>
      <w:r>
        <w:rPr>
          <w:sz w:val="28"/>
          <w:szCs w:val="28"/>
          <w:lang w:val="kk-KZ"/>
        </w:rPr>
        <w:t xml:space="preserve"> аталады.</w:t>
      </w:r>
    </w:p>
    <w:p w14:paraId="6EE2C098" w14:textId="77777777" w:rsidR="00A455D8" w:rsidRPr="00213B4B" w:rsidRDefault="00A455D8" w:rsidP="00A455D8">
      <w:pPr>
        <w:ind w:firstLine="709"/>
        <w:jc w:val="both"/>
        <w:rPr>
          <w:sz w:val="28"/>
          <w:szCs w:val="28"/>
        </w:rPr>
      </w:pPr>
      <w:r>
        <w:rPr>
          <w:sz w:val="28"/>
          <w:szCs w:val="28"/>
        </w:rPr>
        <w:t xml:space="preserve">- </w:t>
      </w:r>
      <w:r w:rsidRPr="00213B4B">
        <w:rPr>
          <w:position w:val="-16"/>
          <w:sz w:val="28"/>
          <w:szCs w:val="28"/>
        </w:rPr>
        <w:object w:dxaOrig="320" w:dyaOrig="420" w14:anchorId="251B7303">
          <v:shape id="_x0000_i1032" type="#_x0000_t75" style="width:15.75pt;height:21pt" o:ole="">
            <v:imagedata r:id="rId18" o:title=""/>
          </v:shape>
          <o:OLEObject Type="Embed" ProgID="Equation.3" ShapeID="_x0000_i1032" DrawAspect="Content" ObjectID="_1704462487" r:id="rId19"/>
        </w:object>
      </w:r>
      <w:r w:rsidRPr="00213B4B">
        <w:rPr>
          <w:sz w:val="28"/>
          <w:szCs w:val="28"/>
        </w:rPr>
        <w:t>, Дж/(кг</w:t>
      </w:r>
      <w:r w:rsidRPr="00213B4B">
        <w:rPr>
          <w:sz w:val="28"/>
          <w:szCs w:val="28"/>
        </w:rPr>
        <w:sym w:font="Symbol" w:char="F0D7"/>
      </w:r>
      <w:r w:rsidRPr="00213B4B">
        <w:rPr>
          <w:sz w:val="28"/>
          <w:szCs w:val="28"/>
        </w:rPr>
        <w:t>К);</w:t>
      </w:r>
    </w:p>
    <w:p w14:paraId="0C038327" w14:textId="77777777" w:rsidR="00A455D8" w:rsidRPr="00213B4B" w:rsidRDefault="00A455D8" w:rsidP="00A455D8">
      <w:pPr>
        <w:ind w:firstLine="709"/>
        <w:jc w:val="both"/>
        <w:rPr>
          <w:sz w:val="28"/>
          <w:szCs w:val="28"/>
        </w:rPr>
      </w:pPr>
      <w:r>
        <w:rPr>
          <w:sz w:val="28"/>
          <w:szCs w:val="28"/>
        </w:rPr>
        <w:t xml:space="preserve">- </w:t>
      </w:r>
      <w:r w:rsidRPr="00213B4B">
        <w:rPr>
          <w:position w:val="-16"/>
          <w:sz w:val="28"/>
          <w:szCs w:val="28"/>
        </w:rPr>
        <w:object w:dxaOrig="320" w:dyaOrig="420" w14:anchorId="2917F283">
          <v:shape id="_x0000_i1033" type="#_x0000_t75" style="width:15.75pt;height:21pt" o:ole="">
            <v:imagedata r:id="rId20" o:title=""/>
          </v:shape>
          <o:OLEObject Type="Embed" ProgID="Equation.3" ShapeID="_x0000_i1033" DrawAspect="Content" ObjectID="_1704462488" r:id="rId21"/>
        </w:object>
      </w:r>
      <w:r w:rsidRPr="00213B4B">
        <w:rPr>
          <w:sz w:val="28"/>
          <w:szCs w:val="28"/>
        </w:rPr>
        <w:t>, Дж/(м</w:t>
      </w:r>
      <w:r w:rsidRPr="00213B4B">
        <w:rPr>
          <w:sz w:val="28"/>
          <w:szCs w:val="28"/>
          <w:vertAlign w:val="superscript"/>
        </w:rPr>
        <w:t>3</w:t>
      </w:r>
      <w:r w:rsidRPr="00213B4B">
        <w:rPr>
          <w:sz w:val="28"/>
          <w:szCs w:val="28"/>
        </w:rPr>
        <w:sym w:font="Symbol" w:char="F0D7"/>
      </w:r>
      <w:r w:rsidRPr="00213B4B">
        <w:rPr>
          <w:sz w:val="28"/>
          <w:szCs w:val="28"/>
        </w:rPr>
        <w:t>К);</w:t>
      </w:r>
    </w:p>
    <w:p w14:paraId="7DCB336D" w14:textId="77777777" w:rsidR="00A455D8" w:rsidRPr="00213B4B" w:rsidRDefault="00A455D8" w:rsidP="00A455D8">
      <w:pPr>
        <w:ind w:firstLine="709"/>
        <w:jc w:val="both"/>
        <w:rPr>
          <w:sz w:val="28"/>
          <w:szCs w:val="28"/>
        </w:rPr>
      </w:pPr>
      <w:r>
        <w:rPr>
          <w:sz w:val="28"/>
          <w:szCs w:val="28"/>
        </w:rPr>
        <w:t xml:space="preserve">- </w:t>
      </w:r>
      <w:r w:rsidRPr="00213B4B">
        <w:rPr>
          <w:position w:val="-16"/>
          <w:sz w:val="28"/>
          <w:szCs w:val="28"/>
        </w:rPr>
        <w:object w:dxaOrig="499" w:dyaOrig="420" w14:anchorId="16BF5CD1">
          <v:shape id="_x0000_i1034" type="#_x0000_t75" style="width:24.75pt;height:21pt" o:ole="">
            <v:imagedata r:id="rId22" o:title=""/>
          </v:shape>
          <o:OLEObject Type="Embed" ProgID="Equation.3" ShapeID="_x0000_i1034" DrawAspect="Content" ObjectID="_1704462489" r:id="rId23"/>
        </w:object>
      </w:r>
      <w:r w:rsidRPr="00213B4B">
        <w:rPr>
          <w:sz w:val="28"/>
          <w:szCs w:val="28"/>
        </w:rPr>
        <w:t>, Дж/(</w:t>
      </w:r>
      <w:proofErr w:type="spellStart"/>
      <w:r w:rsidRPr="00213B4B">
        <w:rPr>
          <w:sz w:val="28"/>
          <w:szCs w:val="28"/>
        </w:rPr>
        <w:t>кмоль</w:t>
      </w:r>
      <w:proofErr w:type="spellEnd"/>
      <w:r w:rsidRPr="00213B4B">
        <w:rPr>
          <w:sz w:val="28"/>
          <w:szCs w:val="28"/>
        </w:rPr>
        <w:sym w:font="Symbol" w:char="F0D7"/>
      </w:r>
      <w:r w:rsidRPr="00213B4B">
        <w:rPr>
          <w:sz w:val="28"/>
          <w:szCs w:val="28"/>
        </w:rPr>
        <w:t>К).</w:t>
      </w:r>
    </w:p>
    <w:p w14:paraId="7780C8A4" w14:textId="77777777" w:rsidR="00A455D8" w:rsidRDefault="00A455D8" w:rsidP="00A455D8">
      <w:pPr>
        <w:ind w:firstLine="708"/>
        <w:jc w:val="both"/>
        <w:rPr>
          <w:sz w:val="28"/>
          <w:szCs w:val="28"/>
          <w:lang w:val="kk-KZ"/>
        </w:rPr>
      </w:pPr>
      <w:r>
        <w:rPr>
          <w:sz w:val="28"/>
          <w:szCs w:val="28"/>
          <w:lang w:val="kk-KZ"/>
        </w:rPr>
        <w:t>Т</w:t>
      </w:r>
      <w:r w:rsidRPr="00D53854">
        <w:rPr>
          <w:sz w:val="28"/>
          <w:szCs w:val="28"/>
          <w:lang w:val="kk-KZ"/>
        </w:rPr>
        <w:t>ұрақты көлемдегі жылусыйымдылық- изохоралық с</w:t>
      </w:r>
      <w:r w:rsidRPr="00D53854">
        <w:rPr>
          <w:sz w:val="28"/>
          <w:szCs w:val="28"/>
          <w:vertAlign w:val="subscript"/>
          <w:lang w:val="kk-KZ"/>
        </w:rPr>
        <w:t>v</w:t>
      </w:r>
      <w:r w:rsidRPr="00D53854">
        <w:rPr>
          <w:sz w:val="28"/>
          <w:szCs w:val="28"/>
          <w:lang w:val="kk-KZ"/>
        </w:rPr>
        <w:t xml:space="preserve"> деп ажыратылады.</w:t>
      </w:r>
    </w:p>
    <w:p w14:paraId="229E3916" w14:textId="77777777" w:rsidR="00A455D8" w:rsidRPr="00213B4B" w:rsidRDefault="00A455D8" w:rsidP="00A455D8">
      <w:pPr>
        <w:ind w:firstLine="709"/>
        <w:jc w:val="both"/>
        <w:rPr>
          <w:sz w:val="28"/>
          <w:szCs w:val="28"/>
        </w:rPr>
      </w:pPr>
      <w:r>
        <w:rPr>
          <w:sz w:val="28"/>
          <w:szCs w:val="28"/>
        </w:rPr>
        <w:t xml:space="preserve">- </w:t>
      </w:r>
      <w:r w:rsidRPr="00213B4B">
        <w:rPr>
          <w:position w:val="-12"/>
          <w:sz w:val="28"/>
          <w:szCs w:val="28"/>
        </w:rPr>
        <w:object w:dxaOrig="279" w:dyaOrig="380" w14:anchorId="46586D81">
          <v:shape id="_x0000_i1035" type="#_x0000_t75" style="width:14.25pt;height:18.75pt" o:ole="">
            <v:imagedata r:id="rId24" o:title=""/>
          </v:shape>
          <o:OLEObject Type="Embed" ProgID="Equation.3" ShapeID="_x0000_i1035" DrawAspect="Content" ObjectID="_1704462490" r:id="rId25"/>
        </w:object>
      </w:r>
      <w:r w:rsidRPr="00213B4B">
        <w:rPr>
          <w:sz w:val="28"/>
          <w:szCs w:val="28"/>
        </w:rPr>
        <w:t>, Дж/(кг</w:t>
      </w:r>
      <w:r w:rsidRPr="00213B4B">
        <w:rPr>
          <w:sz w:val="28"/>
          <w:szCs w:val="28"/>
        </w:rPr>
        <w:sym w:font="Symbol" w:char="F0D7"/>
      </w:r>
      <w:r w:rsidRPr="00213B4B">
        <w:rPr>
          <w:sz w:val="28"/>
          <w:szCs w:val="28"/>
        </w:rPr>
        <w:t>К);</w:t>
      </w:r>
    </w:p>
    <w:p w14:paraId="2B00BE0F" w14:textId="77777777" w:rsidR="00A455D8" w:rsidRPr="00213B4B" w:rsidRDefault="00A455D8" w:rsidP="00A455D8">
      <w:pPr>
        <w:ind w:firstLine="709"/>
        <w:jc w:val="both"/>
        <w:rPr>
          <w:sz w:val="28"/>
          <w:szCs w:val="28"/>
        </w:rPr>
      </w:pPr>
      <w:r>
        <w:rPr>
          <w:sz w:val="28"/>
          <w:szCs w:val="28"/>
        </w:rPr>
        <w:t xml:space="preserve">- </w:t>
      </w:r>
      <w:r w:rsidRPr="00213B4B">
        <w:rPr>
          <w:position w:val="-12"/>
          <w:sz w:val="28"/>
          <w:szCs w:val="28"/>
        </w:rPr>
        <w:object w:dxaOrig="279" w:dyaOrig="380" w14:anchorId="496DD4D1">
          <v:shape id="_x0000_i1036" type="#_x0000_t75" style="width:14.25pt;height:18.75pt" o:ole="">
            <v:imagedata r:id="rId26" o:title=""/>
          </v:shape>
          <o:OLEObject Type="Embed" ProgID="Equation.3" ShapeID="_x0000_i1036" DrawAspect="Content" ObjectID="_1704462491" r:id="rId27"/>
        </w:object>
      </w:r>
      <w:r w:rsidRPr="00213B4B">
        <w:rPr>
          <w:sz w:val="28"/>
          <w:szCs w:val="28"/>
        </w:rPr>
        <w:t>, Дж/(м</w:t>
      </w:r>
      <w:r w:rsidRPr="00213B4B">
        <w:rPr>
          <w:sz w:val="28"/>
          <w:szCs w:val="28"/>
          <w:vertAlign w:val="superscript"/>
        </w:rPr>
        <w:t>3</w:t>
      </w:r>
      <w:r w:rsidRPr="00213B4B">
        <w:rPr>
          <w:sz w:val="28"/>
          <w:szCs w:val="28"/>
        </w:rPr>
        <w:sym w:font="Symbol" w:char="F0D7"/>
      </w:r>
      <w:r w:rsidRPr="00213B4B">
        <w:rPr>
          <w:sz w:val="28"/>
          <w:szCs w:val="28"/>
        </w:rPr>
        <w:t>К);</w:t>
      </w:r>
    </w:p>
    <w:p w14:paraId="568820B6" w14:textId="77777777" w:rsidR="00A455D8" w:rsidRPr="00213B4B" w:rsidRDefault="00A455D8" w:rsidP="00A455D8">
      <w:pPr>
        <w:ind w:firstLine="709"/>
        <w:jc w:val="both"/>
        <w:rPr>
          <w:sz w:val="28"/>
          <w:szCs w:val="28"/>
        </w:rPr>
      </w:pPr>
      <w:r>
        <w:rPr>
          <w:sz w:val="28"/>
          <w:szCs w:val="28"/>
        </w:rPr>
        <w:t xml:space="preserve">- </w:t>
      </w:r>
      <w:r w:rsidRPr="00213B4B">
        <w:rPr>
          <w:position w:val="-12"/>
          <w:sz w:val="28"/>
          <w:szCs w:val="28"/>
        </w:rPr>
        <w:object w:dxaOrig="460" w:dyaOrig="380" w14:anchorId="158A1F6F">
          <v:shape id="_x0000_i1037" type="#_x0000_t75" style="width:23.25pt;height:18.75pt" o:ole="">
            <v:imagedata r:id="rId28" o:title=""/>
          </v:shape>
          <o:OLEObject Type="Embed" ProgID="Equation.3" ShapeID="_x0000_i1037" DrawAspect="Content" ObjectID="_1704462492" r:id="rId29"/>
        </w:object>
      </w:r>
      <w:r w:rsidRPr="00213B4B">
        <w:rPr>
          <w:sz w:val="28"/>
          <w:szCs w:val="28"/>
        </w:rPr>
        <w:t>, Дж/(</w:t>
      </w:r>
      <w:proofErr w:type="spellStart"/>
      <w:r w:rsidRPr="00213B4B">
        <w:rPr>
          <w:sz w:val="28"/>
          <w:szCs w:val="28"/>
        </w:rPr>
        <w:t>кмоль</w:t>
      </w:r>
      <w:proofErr w:type="spellEnd"/>
      <w:r w:rsidRPr="00213B4B">
        <w:rPr>
          <w:sz w:val="28"/>
          <w:szCs w:val="28"/>
        </w:rPr>
        <w:sym w:font="Symbol" w:char="F0D7"/>
      </w:r>
      <w:r w:rsidRPr="00213B4B">
        <w:rPr>
          <w:sz w:val="28"/>
          <w:szCs w:val="28"/>
        </w:rPr>
        <w:t>К).</w:t>
      </w:r>
    </w:p>
    <w:p w14:paraId="3F5BC919" w14:textId="77777777" w:rsidR="00A455D8" w:rsidRDefault="00A455D8" w:rsidP="00A455D8">
      <w:pPr>
        <w:pStyle w:val="a5"/>
        <w:spacing w:after="0"/>
        <w:ind w:left="0" w:firstLine="720"/>
        <w:jc w:val="both"/>
        <w:rPr>
          <w:sz w:val="28"/>
          <w:szCs w:val="28"/>
          <w:lang w:val="kk-KZ"/>
        </w:rPr>
      </w:pPr>
      <w:r w:rsidRPr="00D53854">
        <w:rPr>
          <w:sz w:val="28"/>
          <w:szCs w:val="28"/>
          <w:lang w:val="kk-KZ"/>
        </w:rPr>
        <w:t>Бұл жылусыйымдылықтардың өзара байланысын Майер теңдеуі көрсетеді:</w:t>
      </w:r>
    </w:p>
    <w:tbl>
      <w:tblPr>
        <w:tblW w:w="0" w:type="auto"/>
        <w:tblLook w:val="0000" w:firstRow="0" w:lastRow="0" w:firstColumn="0" w:lastColumn="0" w:noHBand="0" w:noVBand="0"/>
      </w:tblPr>
      <w:tblGrid>
        <w:gridCol w:w="8581"/>
        <w:gridCol w:w="774"/>
      </w:tblGrid>
      <w:tr w:rsidR="00A455D8" w:rsidRPr="00213B4B" w14:paraId="063C9C20" w14:textId="77777777" w:rsidTr="00A21302">
        <w:tblPrEx>
          <w:tblCellMar>
            <w:top w:w="0" w:type="dxa"/>
            <w:bottom w:w="0" w:type="dxa"/>
          </w:tblCellMar>
        </w:tblPrEx>
        <w:tc>
          <w:tcPr>
            <w:tcW w:w="8790" w:type="dxa"/>
          </w:tcPr>
          <w:p w14:paraId="3F3E9BE6" w14:textId="77777777" w:rsidR="00A455D8" w:rsidRPr="00213B4B" w:rsidRDefault="00A455D8" w:rsidP="00A21302">
            <w:pPr>
              <w:jc w:val="center"/>
              <w:rPr>
                <w:sz w:val="28"/>
                <w:szCs w:val="28"/>
              </w:rPr>
            </w:pPr>
            <w:r w:rsidRPr="00213B4B">
              <w:rPr>
                <w:position w:val="-16"/>
                <w:sz w:val="28"/>
                <w:szCs w:val="28"/>
                <w:lang w:val="en-US"/>
              </w:rPr>
              <w:object w:dxaOrig="1359" w:dyaOrig="420" w14:anchorId="6EE4A011">
                <v:shape id="_x0000_i1038" type="#_x0000_t75" style="width:68.25pt;height:21pt" o:ole="" fillcolor="window">
                  <v:imagedata r:id="rId30" o:title=""/>
                </v:shape>
                <o:OLEObject Type="Embed" ProgID="Equation.3" ShapeID="_x0000_i1038" DrawAspect="Content" ObjectID="_1704462493" r:id="rId31"/>
              </w:object>
            </w:r>
            <w:r w:rsidRPr="00213B4B">
              <w:rPr>
                <w:sz w:val="28"/>
                <w:szCs w:val="28"/>
              </w:rPr>
              <w:t>,</w:t>
            </w:r>
          </w:p>
        </w:tc>
        <w:tc>
          <w:tcPr>
            <w:tcW w:w="781" w:type="dxa"/>
            <w:vAlign w:val="center"/>
          </w:tcPr>
          <w:p w14:paraId="5FEF9BE5" w14:textId="77777777" w:rsidR="00A455D8" w:rsidRPr="00213B4B" w:rsidRDefault="00A455D8" w:rsidP="00A21302">
            <w:pPr>
              <w:jc w:val="center"/>
              <w:rPr>
                <w:sz w:val="28"/>
                <w:szCs w:val="28"/>
              </w:rPr>
            </w:pPr>
            <w:r>
              <w:rPr>
                <w:sz w:val="28"/>
                <w:szCs w:val="28"/>
              </w:rPr>
              <w:t xml:space="preserve"> </w:t>
            </w:r>
            <w:r w:rsidRPr="00213B4B">
              <w:rPr>
                <w:sz w:val="28"/>
                <w:szCs w:val="28"/>
              </w:rPr>
              <w:t>(</w:t>
            </w:r>
            <w:r>
              <w:rPr>
                <w:sz w:val="28"/>
                <w:szCs w:val="28"/>
              </w:rPr>
              <w:t>5</w:t>
            </w:r>
            <w:r w:rsidRPr="00213B4B">
              <w:rPr>
                <w:sz w:val="28"/>
                <w:szCs w:val="28"/>
              </w:rPr>
              <w:t>)</w:t>
            </w:r>
          </w:p>
        </w:tc>
      </w:tr>
    </w:tbl>
    <w:p w14:paraId="5E3E3BBC" w14:textId="77777777" w:rsidR="00A455D8" w:rsidRPr="00D53854" w:rsidRDefault="00A455D8" w:rsidP="00A455D8">
      <w:pPr>
        <w:pStyle w:val="a5"/>
        <w:spacing w:after="0"/>
        <w:ind w:left="0" w:firstLine="720"/>
        <w:jc w:val="both"/>
        <w:rPr>
          <w:sz w:val="28"/>
          <w:szCs w:val="28"/>
          <w:lang w:val="kk-KZ"/>
        </w:rPr>
      </w:pPr>
      <w:r w:rsidRPr="00D53854">
        <w:rPr>
          <w:sz w:val="28"/>
          <w:szCs w:val="28"/>
          <w:lang w:val="kk-KZ"/>
        </w:rPr>
        <w:t xml:space="preserve">мұндағы-R –газ тұрақтысы, </w:t>
      </w:r>
      <w:r w:rsidRPr="00213B4B">
        <w:rPr>
          <w:sz w:val="28"/>
          <w:szCs w:val="28"/>
        </w:rPr>
        <w:t>Дж/(кг</w:t>
      </w:r>
      <w:r w:rsidRPr="00213B4B">
        <w:rPr>
          <w:sz w:val="28"/>
          <w:szCs w:val="28"/>
        </w:rPr>
        <w:sym w:font="Symbol" w:char="F0D7"/>
      </w:r>
      <w:r w:rsidRPr="00213B4B">
        <w:rPr>
          <w:sz w:val="28"/>
          <w:szCs w:val="28"/>
        </w:rPr>
        <w:t>К)</w:t>
      </w:r>
    </w:p>
    <w:p w14:paraId="14867969" w14:textId="77777777" w:rsidR="00A455D8" w:rsidRDefault="00A455D8" w:rsidP="00A455D8">
      <w:pPr>
        <w:ind w:firstLine="708"/>
        <w:jc w:val="both"/>
        <w:rPr>
          <w:sz w:val="28"/>
          <w:szCs w:val="28"/>
          <w:lang w:val="kk-KZ"/>
        </w:rPr>
      </w:pPr>
      <w:r>
        <w:rPr>
          <w:sz w:val="28"/>
          <w:szCs w:val="28"/>
          <w:lang w:val="kk-KZ"/>
        </w:rPr>
        <w:t>немесе:</w:t>
      </w:r>
    </w:p>
    <w:tbl>
      <w:tblPr>
        <w:tblW w:w="0" w:type="auto"/>
        <w:tblLook w:val="0000" w:firstRow="0" w:lastRow="0" w:firstColumn="0" w:lastColumn="0" w:noHBand="0" w:noVBand="0"/>
      </w:tblPr>
      <w:tblGrid>
        <w:gridCol w:w="8579"/>
        <w:gridCol w:w="776"/>
      </w:tblGrid>
      <w:tr w:rsidR="00A455D8" w:rsidRPr="00213B4B" w14:paraId="3427B8D8" w14:textId="77777777" w:rsidTr="00A21302">
        <w:tblPrEx>
          <w:tblCellMar>
            <w:top w:w="0" w:type="dxa"/>
            <w:bottom w:w="0" w:type="dxa"/>
          </w:tblCellMar>
        </w:tblPrEx>
        <w:tc>
          <w:tcPr>
            <w:tcW w:w="8789" w:type="dxa"/>
          </w:tcPr>
          <w:p w14:paraId="05EC6A05" w14:textId="77777777" w:rsidR="00A455D8" w:rsidRPr="00213B4B" w:rsidRDefault="00A455D8" w:rsidP="00A21302">
            <w:pPr>
              <w:ind w:firstLine="425"/>
              <w:jc w:val="center"/>
              <w:rPr>
                <w:sz w:val="28"/>
                <w:szCs w:val="28"/>
              </w:rPr>
            </w:pPr>
            <w:r w:rsidRPr="00213B4B">
              <w:rPr>
                <w:position w:val="-16"/>
                <w:sz w:val="28"/>
                <w:szCs w:val="28"/>
                <w:lang w:val="en-US"/>
              </w:rPr>
              <w:object w:dxaOrig="1760" w:dyaOrig="420" w14:anchorId="53DD9599">
                <v:shape id="_x0000_i1039" type="#_x0000_t75" style="width:87.75pt;height:21pt" o:ole="" fillcolor="window">
                  <v:imagedata r:id="rId32" o:title=""/>
                </v:shape>
                <o:OLEObject Type="Embed" ProgID="Equation.3" ShapeID="_x0000_i1039" DrawAspect="Content" ObjectID="_1704462494" r:id="rId33"/>
              </w:object>
            </w:r>
            <w:r w:rsidRPr="00213B4B">
              <w:rPr>
                <w:sz w:val="28"/>
                <w:szCs w:val="28"/>
              </w:rPr>
              <w:t>,</w:t>
            </w:r>
          </w:p>
        </w:tc>
        <w:tc>
          <w:tcPr>
            <w:tcW w:w="782" w:type="dxa"/>
            <w:vAlign w:val="center"/>
          </w:tcPr>
          <w:p w14:paraId="59ABF01F" w14:textId="77777777" w:rsidR="00A455D8" w:rsidRPr="00213B4B" w:rsidRDefault="00A455D8" w:rsidP="00A21302">
            <w:pPr>
              <w:ind w:firstLine="41"/>
              <w:jc w:val="center"/>
              <w:rPr>
                <w:sz w:val="28"/>
                <w:szCs w:val="28"/>
              </w:rPr>
            </w:pPr>
            <w:r w:rsidRPr="00213B4B">
              <w:rPr>
                <w:sz w:val="28"/>
                <w:szCs w:val="28"/>
              </w:rPr>
              <w:t>(</w:t>
            </w:r>
            <w:r>
              <w:rPr>
                <w:sz w:val="28"/>
                <w:szCs w:val="28"/>
              </w:rPr>
              <w:t>6</w:t>
            </w:r>
            <w:r w:rsidRPr="00213B4B">
              <w:rPr>
                <w:sz w:val="28"/>
                <w:szCs w:val="28"/>
              </w:rPr>
              <w:t>)</w:t>
            </w:r>
          </w:p>
        </w:tc>
      </w:tr>
    </w:tbl>
    <w:p w14:paraId="72EAF94D" w14:textId="77777777" w:rsidR="00A455D8" w:rsidRPr="00213B4B" w:rsidRDefault="00A455D8" w:rsidP="00A455D8">
      <w:pPr>
        <w:ind w:firstLine="709"/>
        <w:jc w:val="both"/>
        <w:rPr>
          <w:sz w:val="28"/>
          <w:szCs w:val="28"/>
        </w:rPr>
      </w:pPr>
      <w:r w:rsidRPr="00D53854">
        <w:rPr>
          <w:sz w:val="28"/>
          <w:szCs w:val="28"/>
          <w:lang w:val="kk-KZ"/>
        </w:rPr>
        <w:t>мұндағы</w:t>
      </w:r>
      <w:r w:rsidRPr="00213B4B">
        <w:rPr>
          <w:position w:val="-12"/>
          <w:sz w:val="28"/>
          <w:szCs w:val="28"/>
        </w:rPr>
        <w:object w:dxaOrig="420" w:dyaOrig="360" w14:anchorId="76C0FE4C">
          <v:shape id="_x0000_i1040" type="#_x0000_t75" style="width:21pt;height:18pt" o:ole="">
            <v:imagedata r:id="rId34" o:title=""/>
          </v:shape>
          <o:OLEObject Type="Embed" ProgID="Equation.3" ShapeID="_x0000_i1040" DrawAspect="Content" ObjectID="_1704462495" r:id="rId35"/>
        </w:object>
      </w:r>
      <w:r>
        <w:rPr>
          <w:sz w:val="28"/>
          <w:szCs w:val="28"/>
          <w:lang w:val="kk-KZ"/>
        </w:rPr>
        <w:t xml:space="preserve"> - универсалды </w:t>
      </w:r>
      <w:r w:rsidRPr="00D53854">
        <w:rPr>
          <w:sz w:val="28"/>
          <w:szCs w:val="28"/>
          <w:lang w:val="kk-KZ"/>
        </w:rPr>
        <w:t>газ тұрақтысы</w:t>
      </w:r>
      <w:r w:rsidRPr="00213B4B">
        <w:rPr>
          <w:sz w:val="28"/>
          <w:szCs w:val="28"/>
        </w:rPr>
        <w:t xml:space="preserve">, </w:t>
      </w:r>
      <w:r w:rsidRPr="00213B4B">
        <w:rPr>
          <w:position w:val="-12"/>
          <w:sz w:val="28"/>
          <w:szCs w:val="28"/>
        </w:rPr>
        <w:object w:dxaOrig="420" w:dyaOrig="360" w14:anchorId="64E8A324">
          <v:shape id="_x0000_i1041" type="#_x0000_t75" style="width:21pt;height:18pt" o:ole="">
            <v:imagedata r:id="rId34" o:title=""/>
          </v:shape>
          <o:OLEObject Type="Embed" ProgID="Equation.3" ShapeID="_x0000_i1041" DrawAspect="Content" ObjectID="_1704462496" r:id="rId36"/>
        </w:object>
      </w:r>
      <w:r w:rsidRPr="00213B4B">
        <w:rPr>
          <w:sz w:val="28"/>
          <w:szCs w:val="28"/>
        </w:rPr>
        <w:t xml:space="preserve"> = 8314 Дж/(</w:t>
      </w:r>
      <w:proofErr w:type="spellStart"/>
      <w:r w:rsidRPr="00213B4B">
        <w:rPr>
          <w:sz w:val="28"/>
          <w:szCs w:val="28"/>
        </w:rPr>
        <w:t>кмоль</w:t>
      </w:r>
      <w:proofErr w:type="spellEnd"/>
      <w:r w:rsidRPr="00213B4B">
        <w:rPr>
          <w:sz w:val="28"/>
          <w:szCs w:val="28"/>
        </w:rPr>
        <w:sym w:font="Symbol" w:char="F0D7"/>
      </w:r>
      <w:r w:rsidRPr="00213B4B">
        <w:rPr>
          <w:sz w:val="28"/>
          <w:szCs w:val="28"/>
        </w:rPr>
        <w:t xml:space="preserve">К). </w:t>
      </w:r>
    </w:p>
    <w:p w14:paraId="3B6B0013" w14:textId="77777777" w:rsidR="00A455D8" w:rsidRDefault="00A455D8" w:rsidP="00A455D8">
      <w:pPr>
        <w:ind w:firstLine="708"/>
        <w:jc w:val="both"/>
        <w:rPr>
          <w:sz w:val="28"/>
          <w:szCs w:val="28"/>
          <w:lang w:val="kk-KZ"/>
        </w:rPr>
      </w:pPr>
      <w:r w:rsidRPr="00D53854">
        <w:rPr>
          <w:sz w:val="28"/>
          <w:szCs w:val="28"/>
          <w:lang w:val="kk-KZ"/>
        </w:rPr>
        <w:lastRenderedPageBreak/>
        <w:t>Изохоралық процесте берілетін жылу тек газды</w:t>
      </w:r>
      <w:r>
        <w:rPr>
          <w:sz w:val="28"/>
          <w:szCs w:val="28"/>
          <w:lang w:val="kk-KZ"/>
        </w:rPr>
        <w:t>ң</w:t>
      </w:r>
      <w:r w:rsidRPr="00D53854">
        <w:rPr>
          <w:sz w:val="28"/>
          <w:szCs w:val="28"/>
          <w:lang w:val="kk-KZ"/>
        </w:rPr>
        <w:t xml:space="preserve"> ішкі энергиясын өзгертуге жұмсалады, ал изобаралық процесте ол жылу жұмыс жасау үшін де жұмсалады. Сондықтан </w:t>
      </w:r>
      <w:r w:rsidRPr="00D53854">
        <w:rPr>
          <w:i/>
          <w:iCs/>
          <w:sz w:val="28"/>
          <w:szCs w:val="28"/>
          <w:lang w:val="kk-KZ"/>
        </w:rPr>
        <w:t>с</w:t>
      </w:r>
      <w:r w:rsidRPr="00D53854">
        <w:rPr>
          <w:i/>
          <w:iCs/>
          <w:sz w:val="28"/>
          <w:szCs w:val="28"/>
          <w:vertAlign w:val="subscript"/>
          <w:lang w:val="kk-KZ"/>
        </w:rPr>
        <w:t>р</w:t>
      </w:r>
      <w:r w:rsidRPr="00D53854">
        <w:rPr>
          <w:i/>
          <w:iCs/>
          <w:sz w:val="28"/>
          <w:szCs w:val="28"/>
          <w:lang w:val="kk-KZ"/>
        </w:rPr>
        <w:t>&gt;с</w:t>
      </w:r>
      <w:r w:rsidRPr="00D53854">
        <w:rPr>
          <w:i/>
          <w:iCs/>
          <w:sz w:val="28"/>
          <w:szCs w:val="28"/>
          <w:vertAlign w:val="subscript"/>
          <w:lang w:val="kk-KZ"/>
        </w:rPr>
        <w:t>v</w:t>
      </w:r>
      <w:r w:rsidRPr="00D53854">
        <w:rPr>
          <w:i/>
          <w:iCs/>
          <w:sz w:val="28"/>
          <w:szCs w:val="28"/>
          <w:lang w:val="kk-KZ"/>
        </w:rPr>
        <w:t xml:space="preserve"> </w:t>
      </w:r>
      <w:r w:rsidRPr="00D53854">
        <w:rPr>
          <w:sz w:val="28"/>
          <w:szCs w:val="28"/>
          <w:lang w:val="kk-KZ"/>
        </w:rPr>
        <w:t>.</w:t>
      </w:r>
    </w:p>
    <w:p w14:paraId="12EEB18C" w14:textId="77777777" w:rsidR="00A455D8" w:rsidRDefault="00A455D8" w:rsidP="00A455D8">
      <w:pPr>
        <w:pStyle w:val="a5"/>
        <w:spacing w:after="0"/>
        <w:ind w:left="0" w:firstLine="720"/>
        <w:jc w:val="both"/>
        <w:rPr>
          <w:sz w:val="28"/>
          <w:szCs w:val="28"/>
          <w:lang w:val="kk-KZ"/>
        </w:rPr>
      </w:pPr>
      <w:r>
        <w:rPr>
          <w:sz w:val="28"/>
          <w:szCs w:val="28"/>
          <w:lang w:val="kk-KZ"/>
        </w:rPr>
        <w:t>Техникалық жылудинамикада ж</w:t>
      </w:r>
      <w:r w:rsidRPr="00D53854">
        <w:rPr>
          <w:sz w:val="28"/>
          <w:szCs w:val="28"/>
          <w:lang w:val="kk-KZ"/>
        </w:rPr>
        <w:t>ылусыйымдылықтардың қатынасы адиабат көрсеткіші деп аталады</w:t>
      </w:r>
      <w:r>
        <w:rPr>
          <w:sz w:val="28"/>
          <w:szCs w:val="28"/>
          <w:lang w:val="kk-KZ"/>
        </w:rPr>
        <w:t xml:space="preserve"> (Пуассон коэффициенті)</w:t>
      </w:r>
      <w:r w:rsidRPr="00D53854">
        <w:rPr>
          <w:sz w:val="28"/>
          <w:szCs w:val="28"/>
          <w:lang w:val="kk-KZ"/>
        </w:rPr>
        <w:t xml:space="preserve">. </w:t>
      </w:r>
    </w:p>
    <w:tbl>
      <w:tblPr>
        <w:tblW w:w="0" w:type="auto"/>
        <w:tblLook w:val="0000" w:firstRow="0" w:lastRow="0" w:firstColumn="0" w:lastColumn="0" w:noHBand="0" w:noVBand="0"/>
      </w:tblPr>
      <w:tblGrid>
        <w:gridCol w:w="8578"/>
        <w:gridCol w:w="777"/>
      </w:tblGrid>
      <w:tr w:rsidR="00A455D8" w:rsidRPr="00213B4B" w14:paraId="36502611" w14:textId="77777777" w:rsidTr="00A21302">
        <w:tblPrEx>
          <w:tblCellMar>
            <w:top w:w="0" w:type="dxa"/>
            <w:bottom w:w="0" w:type="dxa"/>
          </w:tblCellMar>
        </w:tblPrEx>
        <w:tc>
          <w:tcPr>
            <w:tcW w:w="8788" w:type="dxa"/>
          </w:tcPr>
          <w:p w14:paraId="6A1DF6C3" w14:textId="77777777" w:rsidR="00A455D8" w:rsidRPr="00213B4B" w:rsidRDefault="00A455D8" w:rsidP="00A21302">
            <w:pPr>
              <w:jc w:val="center"/>
              <w:rPr>
                <w:sz w:val="28"/>
                <w:szCs w:val="28"/>
              </w:rPr>
            </w:pPr>
            <w:r w:rsidRPr="00213B4B">
              <w:rPr>
                <w:rFonts w:ascii="Arial" w:hAnsi="Arial"/>
                <w:position w:val="-34"/>
                <w:sz w:val="28"/>
                <w:szCs w:val="28"/>
                <w:lang w:val="en-US"/>
              </w:rPr>
              <w:object w:dxaOrig="800" w:dyaOrig="820" w14:anchorId="4BC78DE5">
                <v:shape id="_x0000_i1042" type="#_x0000_t75" style="width:39.75pt;height:41.25pt" o:ole="" fillcolor="window">
                  <v:imagedata r:id="rId37" o:title=""/>
                </v:shape>
                <o:OLEObject Type="Embed" ProgID="Equation.3" ShapeID="_x0000_i1042" DrawAspect="Content" ObjectID="_1704462497" r:id="rId38"/>
              </w:object>
            </w:r>
            <w:r w:rsidRPr="00213B4B">
              <w:rPr>
                <w:sz w:val="28"/>
                <w:szCs w:val="28"/>
              </w:rPr>
              <w:t>.</w:t>
            </w:r>
          </w:p>
        </w:tc>
        <w:tc>
          <w:tcPr>
            <w:tcW w:w="783" w:type="dxa"/>
            <w:vAlign w:val="center"/>
          </w:tcPr>
          <w:p w14:paraId="1A908BCE" w14:textId="77777777" w:rsidR="00A455D8" w:rsidRPr="00213B4B" w:rsidRDefault="00A455D8" w:rsidP="00A21302">
            <w:pPr>
              <w:jc w:val="center"/>
              <w:rPr>
                <w:sz w:val="28"/>
                <w:szCs w:val="28"/>
              </w:rPr>
            </w:pPr>
            <w:r w:rsidRPr="00213B4B">
              <w:rPr>
                <w:sz w:val="28"/>
                <w:szCs w:val="28"/>
              </w:rPr>
              <w:t>(</w:t>
            </w:r>
            <w:r>
              <w:rPr>
                <w:sz w:val="28"/>
                <w:szCs w:val="28"/>
              </w:rPr>
              <w:t>7</w:t>
            </w:r>
            <w:r w:rsidRPr="00213B4B">
              <w:rPr>
                <w:sz w:val="28"/>
                <w:szCs w:val="28"/>
              </w:rPr>
              <w:t>)</w:t>
            </w:r>
          </w:p>
        </w:tc>
      </w:tr>
    </w:tbl>
    <w:p w14:paraId="3BD137E9" w14:textId="77777777" w:rsidR="00A455D8" w:rsidRDefault="00A455D8" w:rsidP="00A455D8">
      <w:pPr>
        <w:ind w:firstLine="708"/>
        <w:jc w:val="both"/>
        <w:rPr>
          <w:sz w:val="28"/>
          <w:szCs w:val="28"/>
          <w:lang w:val="kk-KZ"/>
        </w:rPr>
      </w:pPr>
      <w:r>
        <w:rPr>
          <w:sz w:val="28"/>
          <w:szCs w:val="28"/>
          <w:lang w:val="kk-KZ"/>
        </w:rPr>
        <w:t>Газдың температурасымен бірге жылусыймдылығы үлкейеді.</w:t>
      </w:r>
    </w:p>
    <w:p w14:paraId="645AC866" w14:textId="77777777" w:rsidR="00A455D8" w:rsidRDefault="00A455D8" w:rsidP="00A455D8">
      <w:pPr>
        <w:ind w:firstLine="708"/>
        <w:jc w:val="both"/>
        <w:rPr>
          <w:sz w:val="28"/>
          <w:szCs w:val="28"/>
          <w:lang w:val="kk-KZ"/>
        </w:rPr>
      </w:pPr>
      <w:smartTag w:uri="urn:schemas-microsoft-com:office:smarttags" w:element="metricconverter">
        <w:smartTagPr>
          <w:attr w:name="ProductID" w:val="1 кг"/>
        </w:smartTagPr>
        <w:r>
          <w:rPr>
            <w:sz w:val="28"/>
            <w:szCs w:val="28"/>
            <w:lang w:val="kk-KZ"/>
          </w:rPr>
          <w:t>1 кг</w:t>
        </w:r>
      </w:smartTag>
      <w:r>
        <w:rPr>
          <w:sz w:val="28"/>
          <w:szCs w:val="28"/>
          <w:lang w:val="kk-KZ"/>
        </w:rPr>
        <w:t xml:space="preserve"> газдың жылыту кезіндегі </w:t>
      </w:r>
      <w:r w:rsidRPr="00213B4B">
        <w:rPr>
          <w:position w:val="-12"/>
          <w:sz w:val="28"/>
          <w:szCs w:val="28"/>
        </w:rPr>
        <w:object w:dxaOrig="260" w:dyaOrig="440" w14:anchorId="419B60A9">
          <v:shape id="_x0000_i1043" type="#_x0000_t75" style="width:12.75pt;height:21.75pt" o:ole="">
            <v:imagedata r:id="rId39" o:title=""/>
          </v:shape>
          <o:OLEObject Type="Embed" ProgID="Equation.3" ShapeID="_x0000_i1043" DrawAspect="Content" ObjectID="_1704462498" r:id="rId40"/>
        </w:object>
      </w:r>
      <w:r>
        <w:rPr>
          <w:sz w:val="28"/>
          <w:szCs w:val="28"/>
          <w:lang w:val="kk-KZ"/>
        </w:rPr>
        <w:t xml:space="preserve">бастапқы температурасынан </w:t>
      </w:r>
      <w:r w:rsidRPr="00213B4B">
        <w:rPr>
          <w:position w:val="-12"/>
          <w:sz w:val="28"/>
          <w:szCs w:val="28"/>
        </w:rPr>
        <w:object w:dxaOrig="260" w:dyaOrig="440" w14:anchorId="00D7FE67">
          <v:shape id="_x0000_i1044" type="#_x0000_t75" style="width:12.75pt;height:21.75pt" o:ole="">
            <v:imagedata r:id="rId41" o:title=""/>
          </v:shape>
          <o:OLEObject Type="Embed" ProgID="Equation.3" ShapeID="_x0000_i1044" DrawAspect="Content" ObjectID="_1704462499" r:id="rId42"/>
        </w:object>
      </w:r>
      <w:r>
        <w:rPr>
          <w:sz w:val="28"/>
          <w:szCs w:val="28"/>
          <w:lang w:val="kk-KZ"/>
        </w:rPr>
        <w:t>соңғы температурасына дейін жылу мөлшері мына формуламен аңықталады:</w:t>
      </w:r>
    </w:p>
    <w:tbl>
      <w:tblPr>
        <w:tblW w:w="0" w:type="auto"/>
        <w:tblLook w:val="0000" w:firstRow="0" w:lastRow="0" w:firstColumn="0" w:lastColumn="0" w:noHBand="0" w:noVBand="0"/>
      </w:tblPr>
      <w:tblGrid>
        <w:gridCol w:w="8579"/>
        <w:gridCol w:w="776"/>
      </w:tblGrid>
      <w:tr w:rsidR="00A455D8" w:rsidRPr="00213B4B" w14:paraId="5D392126" w14:textId="77777777" w:rsidTr="00A21302">
        <w:tblPrEx>
          <w:tblCellMar>
            <w:top w:w="0" w:type="dxa"/>
            <w:bottom w:w="0" w:type="dxa"/>
          </w:tblCellMar>
        </w:tblPrEx>
        <w:tc>
          <w:tcPr>
            <w:tcW w:w="9606" w:type="dxa"/>
          </w:tcPr>
          <w:p w14:paraId="09C6DA55" w14:textId="77777777" w:rsidR="00A455D8" w:rsidRPr="00213B4B" w:rsidRDefault="00A455D8" w:rsidP="00A21302">
            <w:pPr>
              <w:jc w:val="center"/>
              <w:rPr>
                <w:sz w:val="28"/>
                <w:szCs w:val="28"/>
              </w:rPr>
            </w:pPr>
            <w:r w:rsidRPr="00213B4B">
              <w:rPr>
                <w:rFonts w:ascii="Arial" w:hAnsi="Arial"/>
                <w:position w:val="-40"/>
                <w:sz w:val="28"/>
                <w:szCs w:val="28"/>
                <w:lang w:val="en-US"/>
              </w:rPr>
              <w:object w:dxaOrig="999" w:dyaOrig="920" w14:anchorId="79476212">
                <v:shape id="_x0000_i1045" type="#_x0000_t75" style="width:50.25pt;height:45.75pt" o:ole="" fillcolor="window">
                  <v:imagedata r:id="rId43" o:title=""/>
                </v:shape>
                <o:OLEObject Type="Embed" ProgID="Equation.3" ShapeID="_x0000_i1045" DrawAspect="Content" ObjectID="_1704462500" r:id="rId44"/>
              </w:object>
            </w:r>
            <w:r w:rsidRPr="00213B4B">
              <w:rPr>
                <w:sz w:val="28"/>
                <w:szCs w:val="28"/>
              </w:rPr>
              <w:t>.</w:t>
            </w:r>
          </w:p>
        </w:tc>
        <w:tc>
          <w:tcPr>
            <w:tcW w:w="808" w:type="dxa"/>
            <w:vAlign w:val="center"/>
          </w:tcPr>
          <w:p w14:paraId="2CB2AA39" w14:textId="77777777" w:rsidR="00A455D8" w:rsidRPr="00213B4B" w:rsidRDefault="00A455D8" w:rsidP="00A21302">
            <w:pPr>
              <w:jc w:val="center"/>
              <w:rPr>
                <w:sz w:val="28"/>
                <w:szCs w:val="28"/>
              </w:rPr>
            </w:pPr>
            <w:r w:rsidRPr="00213B4B">
              <w:rPr>
                <w:sz w:val="28"/>
                <w:szCs w:val="28"/>
              </w:rPr>
              <w:t>(</w:t>
            </w:r>
            <w:r>
              <w:rPr>
                <w:sz w:val="28"/>
                <w:szCs w:val="28"/>
              </w:rPr>
              <w:t>8</w:t>
            </w:r>
            <w:r w:rsidRPr="00213B4B">
              <w:rPr>
                <w:sz w:val="28"/>
                <w:szCs w:val="28"/>
              </w:rPr>
              <w:t>)</w:t>
            </w:r>
          </w:p>
        </w:tc>
      </w:tr>
    </w:tbl>
    <w:p w14:paraId="73B9A3D7" w14:textId="77777777" w:rsidR="00A455D8" w:rsidRDefault="00A455D8" w:rsidP="00A455D8">
      <w:pPr>
        <w:ind w:firstLine="708"/>
        <w:jc w:val="both"/>
        <w:rPr>
          <w:sz w:val="28"/>
          <w:szCs w:val="28"/>
          <w:lang w:val="kk-KZ"/>
        </w:rPr>
      </w:pPr>
      <w:r>
        <w:rPr>
          <w:sz w:val="28"/>
          <w:szCs w:val="28"/>
          <w:lang w:val="kk-KZ"/>
        </w:rPr>
        <w:t xml:space="preserve">Осы интегралды есептеу үшін мына функцияны білу керек </w:t>
      </w:r>
      <w:r w:rsidRPr="00213B4B">
        <w:rPr>
          <w:position w:val="-12"/>
          <w:sz w:val="28"/>
          <w:szCs w:val="28"/>
        </w:rPr>
        <w:object w:dxaOrig="920" w:dyaOrig="380" w14:anchorId="428A56A2">
          <v:shape id="_x0000_i1046" type="#_x0000_t75" style="width:45.75pt;height:18.75pt" o:ole="">
            <v:imagedata r:id="rId45" o:title=""/>
          </v:shape>
          <o:OLEObject Type="Embed" ProgID="Equation.3" ShapeID="_x0000_i1046" DrawAspect="Content" ObjectID="_1704462501" r:id="rId46"/>
        </w:object>
      </w:r>
      <w:r w:rsidRPr="00213B4B">
        <w:rPr>
          <w:sz w:val="28"/>
          <w:szCs w:val="28"/>
        </w:rPr>
        <w:t>.</w:t>
      </w:r>
    </w:p>
    <w:p w14:paraId="33CF64AB" w14:textId="77777777" w:rsidR="00A455D8" w:rsidRDefault="00A455D8" w:rsidP="00A455D8">
      <w:pPr>
        <w:ind w:firstLine="708"/>
        <w:jc w:val="both"/>
        <w:rPr>
          <w:sz w:val="28"/>
          <w:szCs w:val="28"/>
          <w:lang w:val="kk-KZ"/>
        </w:rPr>
      </w:pPr>
      <w:r>
        <w:rPr>
          <w:sz w:val="28"/>
          <w:szCs w:val="28"/>
          <w:lang w:val="kk-KZ"/>
        </w:rPr>
        <w:t xml:space="preserve">Егер </w:t>
      </w:r>
      <w:r w:rsidRPr="00213B4B">
        <w:rPr>
          <w:position w:val="-6"/>
          <w:sz w:val="28"/>
          <w:szCs w:val="28"/>
        </w:rPr>
        <w:object w:dxaOrig="1080" w:dyaOrig="260" w14:anchorId="502A613D">
          <v:shape id="_x0000_i1047" type="#_x0000_t75" style="width:54pt;height:12.75pt" o:ole="">
            <v:imagedata r:id="rId47" o:title=""/>
          </v:shape>
          <o:OLEObject Type="Embed" ProgID="Equation.3" ShapeID="_x0000_i1047" DrawAspect="Content" ObjectID="_1704462502" r:id="rId48"/>
        </w:object>
      </w:r>
      <w:r>
        <w:rPr>
          <w:sz w:val="28"/>
          <w:szCs w:val="28"/>
          <w:lang w:val="kk-KZ"/>
        </w:rPr>
        <w:t>және температурадан тәуелді емес деп есептесек, молдік жылусыйымдылықтар шамалы тең болып, газдың атомдықтан тәуелді болады.</w:t>
      </w:r>
    </w:p>
    <w:p w14:paraId="3655CDD0" w14:textId="77777777" w:rsidR="00A455D8" w:rsidRDefault="00A455D8" w:rsidP="00A455D8">
      <w:pPr>
        <w:ind w:firstLine="708"/>
        <w:jc w:val="both"/>
        <w:rPr>
          <w:sz w:val="28"/>
          <w:szCs w:val="28"/>
          <w:lang w:val="kk-KZ"/>
        </w:rPr>
      </w:pPr>
      <w:r>
        <w:rPr>
          <w:sz w:val="28"/>
          <w:szCs w:val="28"/>
          <w:lang w:val="kk-KZ"/>
        </w:rPr>
        <w:t xml:space="preserve">Жылусыйымдылықты кесте бойынша аңықтауға болады. Жылусыймдылық аддитивті болады, соңдықтан газ қоспасындағы массалық </w:t>
      </w:r>
      <w:r w:rsidRPr="00213B4B">
        <w:rPr>
          <w:position w:val="-12"/>
          <w:sz w:val="28"/>
          <w:szCs w:val="28"/>
        </w:rPr>
        <w:object w:dxaOrig="400" w:dyaOrig="380" w14:anchorId="04E13994">
          <v:shape id="_x0000_i1048" type="#_x0000_t75" style="width:20.25pt;height:18.75pt" o:ole="">
            <v:imagedata r:id="rId49" o:title=""/>
          </v:shape>
          <o:OLEObject Type="Embed" ProgID="Equation.3" ShapeID="_x0000_i1048" DrawAspect="Content" ObjectID="_1704462503" r:id="rId50"/>
        </w:object>
      </w:r>
      <w:r>
        <w:rPr>
          <w:sz w:val="28"/>
          <w:szCs w:val="28"/>
          <w:lang w:val="kk-KZ"/>
        </w:rPr>
        <w:t xml:space="preserve"> және көлемдік </w:t>
      </w:r>
      <w:r w:rsidRPr="00213B4B">
        <w:rPr>
          <w:position w:val="-12"/>
          <w:sz w:val="28"/>
          <w:szCs w:val="28"/>
        </w:rPr>
        <w:object w:dxaOrig="400" w:dyaOrig="380" w14:anchorId="4F6AA321">
          <v:shape id="_x0000_i1049" type="#_x0000_t75" style="width:20.25pt;height:18.75pt" o:ole="">
            <v:imagedata r:id="rId51" o:title=""/>
          </v:shape>
          <o:OLEObject Type="Embed" ProgID="Equation.3" ShapeID="_x0000_i1049" DrawAspect="Content" ObjectID="_1704462504" r:id="rId52"/>
        </w:object>
      </w:r>
      <w:r>
        <w:rPr>
          <w:sz w:val="28"/>
          <w:szCs w:val="28"/>
          <w:lang w:val="kk-KZ"/>
        </w:rPr>
        <w:t xml:space="preserve"> жылусыймдылықтарға мына аңықтамалар қажет:</w:t>
      </w:r>
    </w:p>
    <w:tbl>
      <w:tblPr>
        <w:tblW w:w="0" w:type="auto"/>
        <w:tblLook w:val="0000" w:firstRow="0" w:lastRow="0" w:firstColumn="0" w:lastColumn="0" w:noHBand="0" w:noVBand="0"/>
      </w:tblPr>
      <w:tblGrid>
        <w:gridCol w:w="8577"/>
        <w:gridCol w:w="778"/>
      </w:tblGrid>
      <w:tr w:rsidR="00A455D8" w:rsidRPr="00213B4B" w14:paraId="31EBD100" w14:textId="77777777" w:rsidTr="00A21302">
        <w:tblPrEx>
          <w:tblCellMar>
            <w:top w:w="0" w:type="dxa"/>
            <w:bottom w:w="0" w:type="dxa"/>
          </w:tblCellMar>
        </w:tblPrEx>
        <w:tc>
          <w:tcPr>
            <w:tcW w:w="8790" w:type="dxa"/>
          </w:tcPr>
          <w:p w14:paraId="14C5684D" w14:textId="77777777" w:rsidR="00A455D8" w:rsidRPr="00213B4B" w:rsidRDefault="00A455D8" w:rsidP="00A21302">
            <w:pPr>
              <w:jc w:val="center"/>
              <w:rPr>
                <w:sz w:val="28"/>
                <w:szCs w:val="28"/>
              </w:rPr>
            </w:pPr>
            <w:r w:rsidRPr="00213B4B">
              <w:rPr>
                <w:rFonts w:ascii="Arial" w:hAnsi="Arial"/>
                <w:position w:val="-32"/>
                <w:sz w:val="28"/>
                <w:szCs w:val="28"/>
                <w:lang w:val="en-US"/>
              </w:rPr>
              <w:object w:dxaOrig="1440" w:dyaOrig="780" w14:anchorId="490103F3">
                <v:shape id="_x0000_i1050" type="#_x0000_t75" style="width:1in;height:39pt" o:ole="" fillcolor="window">
                  <v:imagedata r:id="rId53" o:title=""/>
                </v:shape>
                <o:OLEObject Type="Embed" ProgID="Equation.3" ShapeID="_x0000_i1050" DrawAspect="Content" ObjectID="_1704462505" r:id="rId54"/>
              </w:object>
            </w:r>
            <w:r w:rsidRPr="00213B4B">
              <w:rPr>
                <w:sz w:val="28"/>
                <w:szCs w:val="28"/>
              </w:rPr>
              <w:t>,</w:t>
            </w:r>
          </w:p>
        </w:tc>
        <w:tc>
          <w:tcPr>
            <w:tcW w:w="781" w:type="dxa"/>
            <w:vAlign w:val="center"/>
          </w:tcPr>
          <w:p w14:paraId="743F0D3D" w14:textId="77777777" w:rsidR="00A455D8" w:rsidRPr="00213B4B" w:rsidRDefault="00A455D8" w:rsidP="00A21302">
            <w:pPr>
              <w:jc w:val="center"/>
              <w:rPr>
                <w:sz w:val="28"/>
                <w:szCs w:val="28"/>
              </w:rPr>
            </w:pPr>
            <w:r w:rsidRPr="00213B4B">
              <w:rPr>
                <w:sz w:val="28"/>
                <w:szCs w:val="28"/>
              </w:rPr>
              <w:t>(</w:t>
            </w:r>
            <w:r>
              <w:rPr>
                <w:sz w:val="28"/>
                <w:szCs w:val="28"/>
              </w:rPr>
              <w:t>9</w:t>
            </w:r>
            <w:r w:rsidRPr="00213B4B">
              <w:rPr>
                <w:sz w:val="28"/>
                <w:szCs w:val="28"/>
              </w:rPr>
              <w:t>)</w:t>
            </w:r>
          </w:p>
        </w:tc>
      </w:tr>
      <w:tr w:rsidR="00A455D8" w:rsidRPr="00213B4B" w14:paraId="20BD58BE" w14:textId="77777777" w:rsidTr="00A21302">
        <w:tblPrEx>
          <w:tblCellMar>
            <w:top w:w="0" w:type="dxa"/>
            <w:bottom w:w="0" w:type="dxa"/>
          </w:tblCellMar>
        </w:tblPrEx>
        <w:tc>
          <w:tcPr>
            <w:tcW w:w="8790" w:type="dxa"/>
          </w:tcPr>
          <w:p w14:paraId="3EBDBFF2" w14:textId="77777777" w:rsidR="00A455D8" w:rsidRPr="00213B4B" w:rsidRDefault="00A455D8" w:rsidP="00A21302">
            <w:pPr>
              <w:jc w:val="center"/>
              <w:rPr>
                <w:rFonts w:ascii="Arial" w:hAnsi="Arial"/>
                <w:sz w:val="28"/>
                <w:szCs w:val="28"/>
              </w:rPr>
            </w:pPr>
            <w:r w:rsidRPr="00213B4B">
              <w:rPr>
                <w:rFonts w:ascii="Arial" w:hAnsi="Arial"/>
                <w:position w:val="-32"/>
                <w:sz w:val="28"/>
                <w:szCs w:val="28"/>
                <w:lang w:val="en-US"/>
              </w:rPr>
              <w:object w:dxaOrig="1340" w:dyaOrig="780" w14:anchorId="47016EBF">
                <v:shape id="_x0000_i1051" type="#_x0000_t75" style="width:66.75pt;height:39pt" o:ole="" fillcolor="window">
                  <v:imagedata r:id="rId55" o:title=""/>
                </v:shape>
                <o:OLEObject Type="Embed" ProgID="Equation.3" ShapeID="_x0000_i1051" DrawAspect="Content" ObjectID="_1704462506" r:id="rId56"/>
              </w:object>
            </w:r>
            <w:r w:rsidRPr="00213B4B">
              <w:rPr>
                <w:rFonts w:ascii="Arial" w:hAnsi="Arial"/>
                <w:sz w:val="28"/>
                <w:szCs w:val="28"/>
              </w:rPr>
              <w:t>.</w:t>
            </w:r>
          </w:p>
        </w:tc>
        <w:tc>
          <w:tcPr>
            <w:tcW w:w="781" w:type="dxa"/>
            <w:vAlign w:val="center"/>
          </w:tcPr>
          <w:p w14:paraId="107983AE" w14:textId="77777777" w:rsidR="00A455D8" w:rsidRPr="00213B4B" w:rsidRDefault="00A455D8" w:rsidP="00A21302">
            <w:pPr>
              <w:jc w:val="center"/>
              <w:rPr>
                <w:sz w:val="28"/>
                <w:szCs w:val="28"/>
              </w:rPr>
            </w:pPr>
            <w:r w:rsidRPr="00213B4B">
              <w:rPr>
                <w:sz w:val="28"/>
                <w:szCs w:val="28"/>
              </w:rPr>
              <w:t>(</w:t>
            </w:r>
            <w:r>
              <w:rPr>
                <w:sz w:val="28"/>
                <w:szCs w:val="28"/>
              </w:rPr>
              <w:t>10</w:t>
            </w:r>
            <w:r w:rsidRPr="00213B4B">
              <w:rPr>
                <w:sz w:val="28"/>
                <w:szCs w:val="28"/>
              </w:rPr>
              <w:t>)</w:t>
            </w:r>
          </w:p>
        </w:tc>
      </w:tr>
    </w:tbl>
    <w:p w14:paraId="1B024326" w14:textId="77777777" w:rsidR="00A455D8" w:rsidRPr="00DB2256" w:rsidRDefault="00A455D8" w:rsidP="00A455D8">
      <w:pPr>
        <w:pStyle w:val="a3"/>
        <w:ind w:firstLine="709"/>
        <w:rPr>
          <w:lang w:val="kk-KZ"/>
        </w:rPr>
      </w:pPr>
    </w:p>
    <w:p w14:paraId="40D6BF47" w14:textId="77777777" w:rsidR="00A455D8" w:rsidRDefault="00A455D8" w:rsidP="00A455D8">
      <w:pPr>
        <w:pStyle w:val="3"/>
        <w:ind w:firstLine="709"/>
        <w:jc w:val="both"/>
        <w:rPr>
          <w:sz w:val="28"/>
          <w:szCs w:val="28"/>
          <w:lang w:val="kk-KZ"/>
        </w:rPr>
      </w:pPr>
      <w:r w:rsidRPr="0051448D">
        <w:rPr>
          <w:i/>
          <w:sz w:val="28"/>
          <w:szCs w:val="28"/>
          <w:lang w:val="kk-KZ"/>
        </w:rPr>
        <w:t>Жылудинамиканың 1-заңы</w:t>
      </w:r>
      <w:r w:rsidRPr="008A765C">
        <w:rPr>
          <w:sz w:val="28"/>
          <w:szCs w:val="28"/>
          <w:lang w:val="kk-KZ"/>
        </w:rPr>
        <w:t xml:space="preserve"> жалпы энергияның сақталу және айналу заңының бір түрі. Бұл заң механикалық энергия мен жылулыққа қолдан</w:t>
      </w:r>
      <w:r w:rsidRPr="000241E6">
        <w:rPr>
          <w:sz w:val="28"/>
          <w:szCs w:val="28"/>
          <w:lang w:val="kk-KZ"/>
        </w:rPr>
        <w:t xml:space="preserve">ылатын түрі. </w:t>
      </w:r>
    </w:p>
    <w:p w14:paraId="0974E2A9" w14:textId="77777777" w:rsidR="00A455D8" w:rsidRDefault="00A455D8" w:rsidP="00A455D8">
      <w:pPr>
        <w:pStyle w:val="3"/>
        <w:ind w:firstLine="709"/>
        <w:jc w:val="both"/>
        <w:rPr>
          <w:sz w:val="28"/>
          <w:szCs w:val="28"/>
          <w:lang w:val="kk-KZ"/>
        </w:rPr>
      </w:pPr>
      <w:r>
        <w:rPr>
          <w:sz w:val="28"/>
          <w:szCs w:val="28"/>
          <w:lang w:val="kk-KZ"/>
        </w:rPr>
        <w:t>Жылу</w:t>
      </w:r>
      <w:r w:rsidRPr="007F389A">
        <w:rPr>
          <w:sz w:val="28"/>
          <w:szCs w:val="28"/>
          <w:lang w:val="kk-KZ"/>
        </w:rPr>
        <w:t>динамиканың бірінші бастамасы (заңы)</w:t>
      </w:r>
      <w:r>
        <w:rPr>
          <w:sz w:val="28"/>
          <w:szCs w:val="28"/>
          <w:lang w:val="kk-KZ"/>
        </w:rPr>
        <w:t xml:space="preserve">, барлық процестер мен құбылыстарға қолданылатын, жалпылама, табиғаттын универсалды заңы болып табылатын, масса мен энергияның сақталу және айналу заңынаң жылулық құбылыстарға қосымшасы болып табылады. </w:t>
      </w:r>
    </w:p>
    <w:p w14:paraId="64281508" w14:textId="77777777" w:rsidR="00A455D8" w:rsidRDefault="00A455D8" w:rsidP="00A455D8">
      <w:pPr>
        <w:pStyle w:val="3"/>
        <w:ind w:firstLine="709"/>
        <w:jc w:val="both"/>
        <w:rPr>
          <w:sz w:val="28"/>
          <w:szCs w:val="28"/>
          <w:lang w:val="kk-KZ"/>
        </w:rPr>
      </w:pPr>
      <w:r>
        <w:rPr>
          <w:sz w:val="28"/>
          <w:szCs w:val="28"/>
          <w:lang w:val="kk-KZ"/>
        </w:rPr>
        <w:t>Сапа жағынан айырмашылығы бар, энергияның саалуан түрлері бар (тұтас дененің қозғалысына байланысты, кинетикалық энергия; электр зарядтарының қозғалысына байланысты электрлік энергия; молекулалық және молекула ішіндегі қозғалысқа байланысты ішкі энергия және т.б.</w:t>
      </w:r>
    </w:p>
    <w:p w14:paraId="70BBB11D" w14:textId="77777777" w:rsidR="00A455D8" w:rsidRDefault="00A455D8" w:rsidP="00A455D8">
      <w:pPr>
        <w:pStyle w:val="3"/>
        <w:ind w:firstLine="709"/>
        <w:jc w:val="both"/>
        <w:rPr>
          <w:sz w:val="28"/>
          <w:szCs w:val="28"/>
          <w:lang w:val="kk-KZ"/>
        </w:rPr>
      </w:pPr>
      <w:r>
        <w:rPr>
          <w:sz w:val="28"/>
          <w:szCs w:val="28"/>
          <w:lang w:val="kk-KZ"/>
        </w:rPr>
        <w:t>Берілген түрдегі энергия деңелердің өзара әсерінің нәтижесінде, энергиясының басқа кез-келген түріне ауыса немесе айнала алады және де оқшауланған жүйеде барлық түрдегі энергиялардың қосындысы тұрақты шама болып табылады. Басқа сөзбен айтқанда, оқшауланған жүйенің энергиясы, жүйедегі кез-келген процестердің барысында өзгермейді; энергия жоғалмайды және жоқтан пайда болмайды (энергияның сақталу және айналу заңдары).</w:t>
      </w:r>
    </w:p>
    <w:p w14:paraId="6B86A43D" w14:textId="77777777" w:rsidR="00A455D8" w:rsidRDefault="00A455D8" w:rsidP="00A455D8">
      <w:pPr>
        <w:pStyle w:val="3"/>
        <w:ind w:firstLine="709"/>
        <w:jc w:val="both"/>
        <w:rPr>
          <w:sz w:val="28"/>
          <w:szCs w:val="28"/>
          <w:lang w:val="kk-KZ"/>
        </w:rPr>
      </w:pPr>
      <w:r>
        <w:rPr>
          <w:sz w:val="28"/>
          <w:szCs w:val="28"/>
          <w:lang w:val="kk-KZ"/>
        </w:rPr>
        <w:t xml:space="preserve">Энергия ұғымы материя қозғалысымен біте байланысты: энергия материя қозғалысының физикалық өлшемі. Энергияның жеке түрлерінің </w:t>
      </w:r>
      <w:r>
        <w:rPr>
          <w:sz w:val="28"/>
          <w:szCs w:val="28"/>
          <w:lang w:val="kk-KZ"/>
        </w:rPr>
        <w:lastRenderedPageBreak/>
        <w:t xml:space="preserve">айырмашылығы материалдық денелердің қозғалу пішіндерінің сапалық айырмашылықтарының бар болуымен түсіндіріледі. Дене энергиясының бір-біріне айналуы, материя қозғалысының шексіз мүмкіндігін, бір пішіннен екінші пішінге ауыса алатындығын бейленеді. Сондықтан, энергия сақталу заңы  материалдық дүниенің қозғалысының жойылмайтындығының дәлелі болып табылады. </w:t>
      </w:r>
    </w:p>
    <w:p w14:paraId="275797FF" w14:textId="77777777" w:rsidR="00A455D8" w:rsidRDefault="00A455D8" w:rsidP="00A455D8">
      <w:pPr>
        <w:pStyle w:val="3"/>
        <w:ind w:firstLine="709"/>
        <w:jc w:val="both"/>
        <w:rPr>
          <w:sz w:val="28"/>
          <w:szCs w:val="28"/>
          <w:lang w:val="kk-KZ"/>
        </w:rPr>
      </w:pPr>
      <w:r>
        <w:rPr>
          <w:sz w:val="28"/>
          <w:szCs w:val="28"/>
          <w:lang w:val="kk-KZ"/>
        </w:rPr>
        <w:t>Тұйықталған термодинамикалық жүйенің энергиясы сақталу заңына орай өзгермейді, яғни</w:t>
      </w:r>
    </w:p>
    <w:p w14:paraId="666ED166" w14:textId="77777777" w:rsidR="00A455D8" w:rsidRDefault="00A455D8" w:rsidP="00A455D8">
      <w:pPr>
        <w:pStyle w:val="3"/>
        <w:ind w:firstLine="709"/>
        <w:jc w:val="both"/>
        <w:rPr>
          <w:sz w:val="28"/>
          <w:szCs w:val="28"/>
          <w:lang w:val="kk-KZ"/>
        </w:rPr>
      </w:pPr>
    </w:p>
    <w:tbl>
      <w:tblPr>
        <w:tblW w:w="0" w:type="auto"/>
        <w:tblInd w:w="709" w:type="dxa"/>
        <w:tblLook w:val="04A0" w:firstRow="1" w:lastRow="0" w:firstColumn="1" w:lastColumn="0" w:noHBand="0" w:noVBand="1"/>
      </w:tblPr>
      <w:tblGrid>
        <w:gridCol w:w="7456"/>
        <w:gridCol w:w="1190"/>
      </w:tblGrid>
      <w:tr w:rsidR="00A455D8" w:rsidRPr="00294641" w14:paraId="50201E6B" w14:textId="77777777" w:rsidTr="00A21302">
        <w:tc>
          <w:tcPr>
            <w:tcW w:w="7621" w:type="dxa"/>
          </w:tcPr>
          <w:p w14:paraId="446425FF" w14:textId="77777777" w:rsidR="00A455D8" w:rsidRPr="00294641" w:rsidRDefault="00A455D8" w:rsidP="00A21302">
            <w:pPr>
              <w:pStyle w:val="3"/>
              <w:jc w:val="center"/>
              <w:rPr>
                <w:sz w:val="28"/>
                <w:szCs w:val="28"/>
                <w:lang w:val="en-US"/>
              </w:rPr>
            </w:pPr>
            <w:r w:rsidRPr="00294641">
              <w:rPr>
                <w:i/>
                <w:sz w:val="28"/>
                <w:szCs w:val="28"/>
                <w:lang w:val="en-US"/>
              </w:rPr>
              <w:t xml:space="preserve">E=const </w:t>
            </w:r>
            <w:r w:rsidRPr="00294641">
              <w:rPr>
                <w:sz w:val="28"/>
                <w:szCs w:val="28"/>
                <w:lang w:val="kk-KZ"/>
              </w:rPr>
              <w:t xml:space="preserve">немесе </w:t>
            </w:r>
            <w:r w:rsidRPr="00294641">
              <w:rPr>
                <w:i/>
                <w:sz w:val="28"/>
                <w:szCs w:val="28"/>
                <w:lang w:val="kk-KZ"/>
              </w:rPr>
              <w:t>E</w:t>
            </w:r>
            <w:r w:rsidRPr="00294641">
              <w:rPr>
                <w:i/>
                <w:sz w:val="28"/>
                <w:szCs w:val="28"/>
                <w:vertAlign w:val="subscript"/>
                <w:lang w:val="en-US"/>
              </w:rPr>
              <w:t xml:space="preserve">2 </w:t>
            </w:r>
            <w:r w:rsidRPr="00294641">
              <w:rPr>
                <w:i/>
                <w:sz w:val="28"/>
                <w:szCs w:val="28"/>
                <w:lang w:val="kk-KZ"/>
              </w:rPr>
              <w:t>-</w:t>
            </w:r>
            <w:r w:rsidRPr="00294641">
              <w:rPr>
                <w:i/>
                <w:sz w:val="28"/>
                <w:szCs w:val="28"/>
                <w:lang w:val="en-US"/>
              </w:rPr>
              <w:t xml:space="preserve"> </w:t>
            </w:r>
            <w:r w:rsidRPr="00294641">
              <w:rPr>
                <w:i/>
                <w:sz w:val="28"/>
                <w:szCs w:val="28"/>
                <w:lang w:val="kk-KZ"/>
              </w:rPr>
              <w:t>E</w:t>
            </w:r>
            <w:r w:rsidRPr="00294641">
              <w:rPr>
                <w:i/>
                <w:sz w:val="28"/>
                <w:szCs w:val="28"/>
                <w:vertAlign w:val="subscript"/>
                <w:lang w:val="en-US"/>
              </w:rPr>
              <w:t>1</w:t>
            </w:r>
            <w:r w:rsidRPr="00294641">
              <w:rPr>
                <w:i/>
                <w:sz w:val="28"/>
                <w:szCs w:val="28"/>
                <w:lang w:val="kk-KZ"/>
              </w:rPr>
              <w:t>=0</w:t>
            </w:r>
          </w:p>
        </w:tc>
        <w:tc>
          <w:tcPr>
            <w:tcW w:w="1205" w:type="dxa"/>
          </w:tcPr>
          <w:p w14:paraId="51128FB6" w14:textId="77777777" w:rsidR="00A455D8" w:rsidRPr="001019FC" w:rsidRDefault="00A455D8" w:rsidP="00A21302">
            <w:pPr>
              <w:pStyle w:val="3"/>
              <w:ind w:firstLine="0"/>
              <w:rPr>
                <w:sz w:val="28"/>
                <w:szCs w:val="28"/>
              </w:rPr>
            </w:pPr>
            <w:r w:rsidRPr="00207059">
              <w:rPr>
                <w:sz w:val="28"/>
                <w:szCs w:val="28"/>
                <w:lang w:val="en-US"/>
              </w:rPr>
              <w:t xml:space="preserve">       </w:t>
            </w:r>
            <w:r w:rsidRPr="00294641">
              <w:rPr>
                <w:sz w:val="28"/>
                <w:szCs w:val="28"/>
                <w:lang w:val="en-US"/>
              </w:rPr>
              <w:t>(</w:t>
            </w:r>
            <w:r w:rsidRPr="00294641">
              <w:rPr>
                <w:sz w:val="28"/>
                <w:szCs w:val="28"/>
                <w:lang w:val="kk-KZ"/>
              </w:rPr>
              <w:t>1</w:t>
            </w:r>
            <w:r>
              <w:rPr>
                <w:sz w:val="28"/>
                <w:szCs w:val="28"/>
                <w:lang w:val="kk-KZ"/>
              </w:rPr>
              <w:t>1</w:t>
            </w:r>
            <w:r w:rsidRPr="00294641">
              <w:rPr>
                <w:sz w:val="28"/>
                <w:szCs w:val="28"/>
                <w:lang w:val="en-US"/>
              </w:rPr>
              <w:t>)</w:t>
            </w:r>
          </w:p>
        </w:tc>
      </w:tr>
    </w:tbl>
    <w:p w14:paraId="7B3BDEE3" w14:textId="77777777" w:rsidR="00A455D8" w:rsidRDefault="00A455D8" w:rsidP="00A455D8">
      <w:pPr>
        <w:pStyle w:val="3"/>
        <w:ind w:left="709" w:firstLine="709"/>
        <w:jc w:val="both"/>
        <w:rPr>
          <w:sz w:val="28"/>
          <w:szCs w:val="28"/>
          <w:lang w:val="kk-KZ"/>
        </w:rPr>
      </w:pPr>
    </w:p>
    <w:p w14:paraId="42E29982" w14:textId="77777777" w:rsidR="00A455D8" w:rsidRPr="0057573F" w:rsidRDefault="00A455D8" w:rsidP="00A455D8">
      <w:pPr>
        <w:pStyle w:val="a5"/>
        <w:tabs>
          <w:tab w:val="left" w:pos="720"/>
          <w:tab w:val="center" w:pos="5760"/>
          <w:tab w:val="center" w:pos="6480"/>
          <w:tab w:val="left" w:pos="9900"/>
        </w:tabs>
        <w:spacing w:after="0"/>
        <w:ind w:left="0" w:firstLine="709"/>
        <w:jc w:val="both"/>
        <w:rPr>
          <w:sz w:val="28"/>
          <w:szCs w:val="28"/>
          <w:lang w:val="kk-KZ"/>
        </w:rPr>
      </w:pPr>
      <w:r>
        <w:rPr>
          <w:sz w:val="28"/>
          <w:szCs w:val="28"/>
          <w:lang w:val="kk-KZ"/>
        </w:rPr>
        <w:t xml:space="preserve">Енді қоршаған орта мен механикалық өзара әсерге түсе алатын адиабатылық оқшауланған жүйені қарастырайық. Бір күйден екінші күйге өткенді бұлжүйе сыртқы денелерге мынадай </w:t>
      </w:r>
      <w:r w:rsidRPr="0007054B">
        <w:rPr>
          <w:i/>
          <w:sz w:val="28"/>
          <w:szCs w:val="28"/>
          <w:lang w:val="kk-KZ"/>
        </w:rPr>
        <w:t>L</w:t>
      </w:r>
      <w:r>
        <w:rPr>
          <w:sz w:val="28"/>
          <w:szCs w:val="28"/>
          <w:lang w:val="kk-KZ"/>
        </w:rPr>
        <w:t xml:space="preserve"> жұмыс атқарады, ол энергия сақталу және айналу заңына орай жүйе энергиясының азаюна тең </w:t>
      </w:r>
      <w:r w:rsidRPr="0007054B">
        <w:rPr>
          <w:i/>
          <w:sz w:val="28"/>
          <w:szCs w:val="28"/>
          <w:lang w:val="kk-KZ"/>
        </w:rPr>
        <w:t>E</w:t>
      </w:r>
      <w:r w:rsidRPr="0007054B">
        <w:rPr>
          <w:i/>
          <w:sz w:val="28"/>
          <w:szCs w:val="28"/>
          <w:vertAlign w:val="subscript"/>
          <w:lang w:val="kk-KZ"/>
        </w:rPr>
        <w:t xml:space="preserve">2 </w:t>
      </w:r>
      <w:r w:rsidRPr="0007054B">
        <w:rPr>
          <w:i/>
          <w:sz w:val="28"/>
          <w:szCs w:val="28"/>
          <w:lang w:val="kk-KZ"/>
        </w:rPr>
        <w:t>- E</w:t>
      </w:r>
      <w:r w:rsidRPr="0007054B">
        <w:rPr>
          <w:i/>
          <w:sz w:val="28"/>
          <w:szCs w:val="28"/>
          <w:vertAlign w:val="subscript"/>
          <w:lang w:val="kk-KZ"/>
        </w:rPr>
        <w:t>1</w:t>
      </w:r>
      <w:r>
        <w:rPr>
          <w:sz w:val="28"/>
          <w:szCs w:val="28"/>
          <w:lang w:val="kk-KZ"/>
        </w:rPr>
        <w:t>, яғни</w:t>
      </w:r>
    </w:p>
    <w:p w14:paraId="0A27F190" w14:textId="77777777" w:rsidR="00A455D8" w:rsidRPr="0057573F" w:rsidRDefault="00A455D8" w:rsidP="00A455D8">
      <w:pPr>
        <w:pStyle w:val="a5"/>
        <w:tabs>
          <w:tab w:val="left" w:pos="720"/>
          <w:tab w:val="center" w:pos="5760"/>
          <w:tab w:val="center" w:pos="6480"/>
          <w:tab w:val="left" w:pos="9900"/>
        </w:tabs>
        <w:spacing w:after="0"/>
        <w:ind w:left="709" w:firstLine="360"/>
        <w:jc w:val="both"/>
        <w:rPr>
          <w:sz w:val="28"/>
          <w:szCs w:val="28"/>
          <w:lang w:val="kk-KZ"/>
        </w:rPr>
      </w:pPr>
    </w:p>
    <w:tbl>
      <w:tblPr>
        <w:tblW w:w="0" w:type="auto"/>
        <w:tblInd w:w="709" w:type="dxa"/>
        <w:tblLook w:val="04A0" w:firstRow="1" w:lastRow="0" w:firstColumn="1" w:lastColumn="0" w:noHBand="0" w:noVBand="1"/>
      </w:tblPr>
      <w:tblGrid>
        <w:gridCol w:w="7455"/>
        <w:gridCol w:w="1191"/>
      </w:tblGrid>
      <w:tr w:rsidR="00A455D8" w:rsidRPr="00294641" w14:paraId="39A46A36" w14:textId="77777777" w:rsidTr="00A21302">
        <w:tc>
          <w:tcPr>
            <w:tcW w:w="7621" w:type="dxa"/>
          </w:tcPr>
          <w:p w14:paraId="396AD2EA" w14:textId="77777777" w:rsidR="00A455D8" w:rsidRPr="00294641" w:rsidRDefault="00A455D8" w:rsidP="00A21302">
            <w:pPr>
              <w:pStyle w:val="3"/>
              <w:jc w:val="center"/>
              <w:rPr>
                <w:sz w:val="28"/>
                <w:szCs w:val="28"/>
                <w:lang w:val="en-US"/>
              </w:rPr>
            </w:pPr>
            <w:r>
              <w:rPr>
                <w:i/>
                <w:sz w:val="28"/>
                <w:szCs w:val="28"/>
                <w:lang w:val="en-US"/>
              </w:rPr>
              <w:t>L=</w:t>
            </w:r>
            <w:r w:rsidRPr="00294641">
              <w:rPr>
                <w:i/>
                <w:sz w:val="28"/>
                <w:szCs w:val="28"/>
                <w:lang w:val="kk-KZ"/>
              </w:rPr>
              <w:t xml:space="preserve"> E</w:t>
            </w:r>
            <w:r>
              <w:rPr>
                <w:i/>
                <w:sz w:val="28"/>
                <w:szCs w:val="28"/>
                <w:vertAlign w:val="subscript"/>
                <w:lang w:val="en-US"/>
              </w:rPr>
              <w:t>1</w:t>
            </w:r>
            <w:r w:rsidRPr="00294641">
              <w:rPr>
                <w:i/>
                <w:sz w:val="28"/>
                <w:szCs w:val="28"/>
                <w:vertAlign w:val="subscript"/>
                <w:lang w:val="en-US"/>
              </w:rPr>
              <w:t xml:space="preserve"> </w:t>
            </w:r>
            <w:r>
              <w:rPr>
                <w:i/>
                <w:sz w:val="28"/>
                <w:szCs w:val="28"/>
                <w:lang w:val="kk-KZ"/>
              </w:rPr>
              <w:t>–</w:t>
            </w:r>
            <w:r w:rsidRPr="00294641">
              <w:rPr>
                <w:i/>
                <w:sz w:val="28"/>
                <w:szCs w:val="28"/>
                <w:lang w:val="en-US"/>
              </w:rPr>
              <w:t xml:space="preserve"> </w:t>
            </w:r>
            <w:r w:rsidRPr="00294641">
              <w:rPr>
                <w:i/>
                <w:sz w:val="28"/>
                <w:szCs w:val="28"/>
                <w:lang w:val="kk-KZ"/>
              </w:rPr>
              <w:t>E</w:t>
            </w:r>
            <w:r>
              <w:rPr>
                <w:i/>
                <w:sz w:val="28"/>
                <w:szCs w:val="28"/>
                <w:vertAlign w:val="subscript"/>
                <w:lang w:val="en-US"/>
              </w:rPr>
              <w:t>2</w:t>
            </w:r>
          </w:p>
        </w:tc>
        <w:tc>
          <w:tcPr>
            <w:tcW w:w="1205" w:type="dxa"/>
          </w:tcPr>
          <w:p w14:paraId="522A3E49" w14:textId="77777777" w:rsidR="00A455D8" w:rsidRPr="00294641" w:rsidRDefault="00A455D8" w:rsidP="00A21302">
            <w:pPr>
              <w:pStyle w:val="3"/>
              <w:ind w:firstLine="0"/>
              <w:rPr>
                <w:sz w:val="28"/>
                <w:szCs w:val="28"/>
                <w:lang w:val="kk-KZ"/>
              </w:rPr>
            </w:pPr>
            <w:r>
              <w:rPr>
                <w:sz w:val="28"/>
                <w:szCs w:val="28"/>
              </w:rPr>
              <w:t xml:space="preserve">       </w:t>
            </w:r>
            <w:r w:rsidRPr="00294641">
              <w:rPr>
                <w:sz w:val="28"/>
                <w:szCs w:val="28"/>
                <w:lang w:val="en-US"/>
              </w:rPr>
              <w:t>(</w:t>
            </w:r>
            <w:r>
              <w:rPr>
                <w:sz w:val="28"/>
                <w:szCs w:val="28"/>
                <w:lang w:val="kk-KZ"/>
              </w:rPr>
              <w:t>1</w:t>
            </w:r>
            <w:r>
              <w:rPr>
                <w:sz w:val="28"/>
                <w:szCs w:val="28"/>
                <w:lang w:val="en-US"/>
              </w:rPr>
              <w:t>2</w:t>
            </w:r>
            <w:r w:rsidRPr="00294641">
              <w:rPr>
                <w:sz w:val="28"/>
                <w:szCs w:val="28"/>
                <w:lang w:val="en-US"/>
              </w:rPr>
              <w:t>)</w:t>
            </w:r>
          </w:p>
        </w:tc>
      </w:tr>
    </w:tbl>
    <w:p w14:paraId="738B5E79" w14:textId="77777777" w:rsidR="00A455D8" w:rsidRPr="003732C5" w:rsidRDefault="00A455D8" w:rsidP="00A455D8">
      <w:pPr>
        <w:pStyle w:val="a5"/>
        <w:tabs>
          <w:tab w:val="left" w:pos="720"/>
          <w:tab w:val="center" w:pos="5760"/>
          <w:tab w:val="center" w:pos="6480"/>
          <w:tab w:val="left" w:pos="9900"/>
        </w:tabs>
        <w:spacing w:after="0"/>
        <w:ind w:left="709" w:firstLine="360"/>
        <w:jc w:val="both"/>
        <w:rPr>
          <w:sz w:val="28"/>
          <w:szCs w:val="28"/>
          <w:lang w:val="en-US"/>
        </w:rPr>
      </w:pPr>
    </w:p>
    <w:p w14:paraId="44B44563"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r>
        <w:rPr>
          <w:sz w:val="28"/>
          <w:szCs w:val="28"/>
          <w:lang w:val="kk-KZ"/>
        </w:rPr>
        <w:t>Жалпы жағдайда қоршаған денелермен жылулық және механикалық өзара әсерде болатын оқшауланбаған термодинамикалық жүйедегі энергияның өзнеруі, ол өндірген жұмыс пен жүйе қабылдаған жылу мөлшеріне байланысты мына қатынаспен беріледі:</w:t>
      </w:r>
    </w:p>
    <w:p w14:paraId="52D6C380" w14:textId="77777777" w:rsidR="00A455D8" w:rsidRDefault="00A455D8" w:rsidP="00A455D8">
      <w:pPr>
        <w:pStyle w:val="a5"/>
        <w:tabs>
          <w:tab w:val="left" w:pos="720"/>
          <w:tab w:val="center" w:pos="5760"/>
          <w:tab w:val="center" w:pos="6480"/>
          <w:tab w:val="left" w:pos="9900"/>
        </w:tabs>
        <w:spacing w:after="0"/>
        <w:jc w:val="both"/>
        <w:rPr>
          <w:sz w:val="28"/>
          <w:szCs w:val="28"/>
          <w:lang w:val="kk-KZ"/>
        </w:rPr>
      </w:pPr>
    </w:p>
    <w:tbl>
      <w:tblPr>
        <w:tblW w:w="0" w:type="auto"/>
        <w:tblInd w:w="709" w:type="dxa"/>
        <w:tblLook w:val="04A0" w:firstRow="1" w:lastRow="0" w:firstColumn="1" w:lastColumn="0" w:noHBand="0" w:noVBand="1"/>
      </w:tblPr>
      <w:tblGrid>
        <w:gridCol w:w="7455"/>
        <w:gridCol w:w="1191"/>
      </w:tblGrid>
      <w:tr w:rsidR="00A455D8" w:rsidRPr="00294641" w14:paraId="438536EC" w14:textId="77777777" w:rsidTr="00A21302">
        <w:tc>
          <w:tcPr>
            <w:tcW w:w="7621" w:type="dxa"/>
          </w:tcPr>
          <w:p w14:paraId="1416EBDB" w14:textId="77777777" w:rsidR="00A455D8" w:rsidRPr="00241D57" w:rsidRDefault="00A455D8" w:rsidP="00A21302">
            <w:pPr>
              <w:pStyle w:val="3"/>
              <w:jc w:val="center"/>
              <w:rPr>
                <w:sz w:val="28"/>
                <w:szCs w:val="28"/>
                <w:lang w:val="en-US"/>
              </w:rPr>
            </w:pPr>
            <w:r w:rsidRPr="00294641">
              <w:rPr>
                <w:i/>
                <w:sz w:val="28"/>
                <w:szCs w:val="28"/>
                <w:lang w:val="kk-KZ"/>
              </w:rPr>
              <w:t>E</w:t>
            </w:r>
            <w:r>
              <w:rPr>
                <w:i/>
                <w:sz w:val="28"/>
                <w:szCs w:val="28"/>
                <w:vertAlign w:val="subscript"/>
                <w:lang w:val="en-US"/>
              </w:rPr>
              <w:t>1</w:t>
            </w:r>
            <w:r w:rsidRPr="00294641">
              <w:rPr>
                <w:i/>
                <w:sz w:val="28"/>
                <w:szCs w:val="28"/>
                <w:vertAlign w:val="subscript"/>
                <w:lang w:val="en-US"/>
              </w:rPr>
              <w:t xml:space="preserve"> </w:t>
            </w:r>
            <w:r>
              <w:rPr>
                <w:i/>
                <w:sz w:val="28"/>
                <w:szCs w:val="28"/>
                <w:lang w:val="kk-KZ"/>
              </w:rPr>
              <w:t>–</w:t>
            </w:r>
            <w:r w:rsidRPr="00294641">
              <w:rPr>
                <w:i/>
                <w:sz w:val="28"/>
                <w:szCs w:val="28"/>
                <w:lang w:val="en-US"/>
              </w:rPr>
              <w:t xml:space="preserve"> </w:t>
            </w:r>
            <w:r w:rsidRPr="00294641">
              <w:rPr>
                <w:i/>
                <w:sz w:val="28"/>
                <w:szCs w:val="28"/>
                <w:lang w:val="kk-KZ"/>
              </w:rPr>
              <w:t>E</w:t>
            </w:r>
            <w:r>
              <w:rPr>
                <w:i/>
                <w:sz w:val="28"/>
                <w:szCs w:val="28"/>
                <w:vertAlign w:val="subscript"/>
                <w:lang w:val="en-US"/>
              </w:rPr>
              <w:t>2</w:t>
            </w:r>
            <w:r>
              <w:rPr>
                <w:i/>
                <w:sz w:val="28"/>
                <w:szCs w:val="28"/>
                <w:lang w:val="kk-KZ"/>
              </w:rPr>
              <w:t xml:space="preserve"> = </w:t>
            </w:r>
            <w:r>
              <w:rPr>
                <w:i/>
                <w:sz w:val="28"/>
                <w:szCs w:val="28"/>
                <w:lang w:val="en-US"/>
              </w:rPr>
              <w:t>Q - L</w:t>
            </w:r>
          </w:p>
        </w:tc>
        <w:tc>
          <w:tcPr>
            <w:tcW w:w="1205" w:type="dxa"/>
          </w:tcPr>
          <w:p w14:paraId="4E62E8AE" w14:textId="77777777" w:rsidR="00A455D8" w:rsidRPr="00294641" w:rsidRDefault="00A455D8" w:rsidP="00A21302">
            <w:pPr>
              <w:pStyle w:val="3"/>
              <w:ind w:firstLine="0"/>
              <w:rPr>
                <w:sz w:val="28"/>
                <w:szCs w:val="28"/>
                <w:lang w:val="kk-KZ"/>
              </w:rPr>
            </w:pPr>
            <w:r>
              <w:rPr>
                <w:sz w:val="28"/>
                <w:szCs w:val="28"/>
              </w:rPr>
              <w:t xml:space="preserve">       </w:t>
            </w:r>
            <w:r w:rsidRPr="00294641">
              <w:rPr>
                <w:sz w:val="28"/>
                <w:szCs w:val="28"/>
                <w:lang w:val="en-US"/>
              </w:rPr>
              <w:t>(</w:t>
            </w:r>
            <w:r>
              <w:rPr>
                <w:sz w:val="28"/>
                <w:szCs w:val="28"/>
                <w:lang w:val="kk-KZ"/>
              </w:rPr>
              <w:t>13</w:t>
            </w:r>
            <w:r w:rsidRPr="00294641">
              <w:rPr>
                <w:sz w:val="28"/>
                <w:szCs w:val="28"/>
                <w:lang w:val="en-US"/>
              </w:rPr>
              <w:t>)</w:t>
            </w:r>
          </w:p>
        </w:tc>
      </w:tr>
    </w:tbl>
    <w:p w14:paraId="6898E229"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p>
    <w:p w14:paraId="4C292459"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r>
        <w:rPr>
          <w:sz w:val="28"/>
          <w:szCs w:val="28"/>
          <w:lang w:val="kk-KZ"/>
        </w:rPr>
        <w:t>Бұл өрнек кез-келген процесс үшін орынды болатын термодинамиканың бірінші бастамасын жалпы өрнеге болып табылады.</w:t>
      </w:r>
    </w:p>
    <w:p w14:paraId="616441EC"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r>
        <w:rPr>
          <w:sz w:val="28"/>
          <w:szCs w:val="28"/>
          <w:lang w:val="kk-KZ"/>
        </w:rPr>
        <w:t>Жұмыс денесінің ішкі энергиясы – барлық кинетикалық энергияның үдемелі және айналушы қозғалысындағы, оның молекуларының жұмысшы денедегі функциялық жағдайы.</w:t>
      </w:r>
    </w:p>
    <w:p w14:paraId="5E41E189" w14:textId="77777777" w:rsidR="00A455D8" w:rsidRPr="00A926FB" w:rsidRDefault="00A455D8" w:rsidP="00A455D8">
      <w:pPr>
        <w:pStyle w:val="a5"/>
        <w:spacing w:after="0"/>
        <w:ind w:left="0" w:firstLine="709"/>
        <w:jc w:val="both"/>
        <w:rPr>
          <w:iCs/>
          <w:sz w:val="28"/>
          <w:szCs w:val="28"/>
          <w:lang w:val="kk-KZ"/>
        </w:rPr>
      </w:pPr>
      <w:r>
        <w:rPr>
          <w:sz w:val="28"/>
          <w:szCs w:val="28"/>
          <w:lang w:val="kk-KZ"/>
        </w:rPr>
        <w:t xml:space="preserve">СИ жүйесінде ішкі энергияның өзгеруінің өлшем бірлігі </w:t>
      </w:r>
      <w:r w:rsidRPr="00547555">
        <w:rPr>
          <w:iCs/>
          <w:position w:val="-6"/>
          <w:sz w:val="28"/>
          <w:szCs w:val="28"/>
        </w:rPr>
        <w:object w:dxaOrig="279" w:dyaOrig="300" w14:anchorId="1D027DB0">
          <v:shape id="_x0000_i1052" type="#_x0000_t75" style="width:14.25pt;height:15pt" o:ole="">
            <v:imagedata r:id="rId57" o:title=""/>
          </v:shape>
          <o:OLEObject Type="Embed" ProgID="Equation.3" ShapeID="_x0000_i1052" DrawAspect="Content" ObjectID="_1704462507" r:id="rId58"/>
        </w:object>
      </w:r>
      <w:r w:rsidRPr="003A7778">
        <w:rPr>
          <w:iCs/>
          <w:sz w:val="28"/>
          <w:szCs w:val="28"/>
          <w:lang w:val="kk-KZ"/>
        </w:rPr>
        <w:t xml:space="preserve"> - Дж (Джоуль)</w:t>
      </w:r>
      <w:r>
        <w:rPr>
          <w:iCs/>
          <w:sz w:val="28"/>
          <w:szCs w:val="28"/>
          <w:lang w:val="kk-KZ"/>
        </w:rPr>
        <w:t>, меншікті ішкі энергияның өлшем бірлігі</w:t>
      </w:r>
      <w:r>
        <w:rPr>
          <w:sz w:val="28"/>
          <w:szCs w:val="28"/>
          <w:lang w:val="kk-KZ"/>
        </w:rPr>
        <w:t xml:space="preserve"> </w:t>
      </w:r>
      <w:r w:rsidRPr="00547555">
        <w:rPr>
          <w:iCs/>
          <w:position w:val="-6"/>
          <w:sz w:val="28"/>
          <w:szCs w:val="28"/>
        </w:rPr>
        <w:object w:dxaOrig="220" w:dyaOrig="240" w14:anchorId="039C9CC9">
          <v:shape id="_x0000_i1053" type="#_x0000_t75" style="width:11.25pt;height:12pt" o:ole="">
            <v:imagedata r:id="rId59" o:title=""/>
          </v:shape>
          <o:OLEObject Type="Embed" ProgID="Equation.3" ShapeID="_x0000_i1053" DrawAspect="Content" ObjectID="_1704462508" r:id="rId60"/>
        </w:object>
      </w:r>
      <w:r w:rsidRPr="00A926FB">
        <w:rPr>
          <w:iCs/>
          <w:sz w:val="28"/>
          <w:szCs w:val="28"/>
          <w:lang w:val="kk-KZ"/>
        </w:rPr>
        <w:t xml:space="preserve"> - Дж/кг.</w:t>
      </w:r>
    </w:p>
    <w:p w14:paraId="207626B4" w14:textId="77777777" w:rsidR="00A455D8" w:rsidRDefault="00A455D8" w:rsidP="00A455D8">
      <w:pPr>
        <w:pStyle w:val="3"/>
        <w:ind w:firstLine="709"/>
        <w:jc w:val="both"/>
        <w:rPr>
          <w:sz w:val="28"/>
          <w:szCs w:val="28"/>
          <w:lang w:val="kk-KZ"/>
        </w:rPr>
      </w:pPr>
      <w:r>
        <w:rPr>
          <w:sz w:val="28"/>
          <w:szCs w:val="28"/>
          <w:lang w:val="kk-KZ"/>
        </w:rPr>
        <w:t xml:space="preserve">Дененің ішкі энергиясын </w:t>
      </w:r>
      <w:r w:rsidRPr="00547555">
        <w:rPr>
          <w:position w:val="-6"/>
          <w:sz w:val="28"/>
          <w:szCs w:val="28"/>
        </w:rPr>
        <w:object w:dxaOrig="279" w:dyaOrig="300" w14:anchorId="2A378850">
          <v:shape id="_x0000_i1054" type="#_x0000_t75" style="width:14.25pt;height:15pt" o:ole="">
            <v:imagedata r:id="rId61" o:title=""/>
          </v:shape>
          <o:OLEObject Type="Embed" ProgID="Equation.3" ShapeID="_x0000_i1054" DrawAspect="Content" ObjectID="_1704462509" r:id="rId62"/>
        </w:object>
      </w:r>
      <w:r w:rsidRPr="00547555">
        <w:rPr>
          <w:sz w:val="28"/>
          <w:szCs w:val="28"/>
        </w:rPr>
        <w:t xml:space="preserve">, Дж, </w:t>
      </w:r>
      <w:r>
        <w:rPr>
          <w:sz w:val="28"/>
          <w:szCs w:val="28"/>
          <w:lang w:val="kk-KZ"/>
        </w:rPr>
        <w:t>мына формуламен анықтайды</w:t>
      </w:r>
      <w:r w:rsidRPr="00547555">
        <w:rPr>
          <w:sz w:val="28"/>
          <w:szCs w:val="28"/>
        </w:rPr>
        <w:t>:</w:t>
      </w:r>
    </w:p>
    <w:p w14:paraId="6FB78A60" w14:textId="77777777" w:rsidR="00A455D8" w:rsidRPr="00947502" w:rsidRDefault="00A455D8" w:rsidP="00A455D8">
      <w:pPr>
        <w:pStyle w:val="3"/>
        <w:ind w:firstLine="709"/>
        <w:jc w:val="both"/>
        <w:rPr>
          <w:sz w:val="28"/>
          <w:szCs w:val="28"/>
          <w:lang w:val="kk-KZ"/>
        </w:rPr>
      </w:pPr>
    </w:p>
    <w:tbl>
      <w:tblPr>
        <w:tblW w:w="0" w:type="auto"/>
        <w:tblLook w:val="01E0" w:firstRow="1" w:lastRow="1" w:firstColumn="1" w:lastColumn="1" w:noHBand="0" w:noVBand="0"/>
      </w:tblPr>
      <w:tblGrid>
        <w:gridCol w:w="8672"/>
        <w:gridCol w:w="683"/>
      </w:tblGrid>
      <w:tr w:rsidR="00A455D8" w:rsidRPr="007F389A" w14:paraId="3471CBDB" w14:textId="77777777" w:rsidTr="00A21302">
        <w:tc>
          <w:tcPr>
            <w:tcW w:w="9180" w:type="dxa"/>
          </w:tcPr>
          <w:p w14:paraId="6F446D8C" w14:textId="77777777" w:rsidR="00A455D8" w:rsidRPr="007F389A" w:rsidRDefault="00A455D8" w:rsidP="00A21302">
            <w:pPr>
              <w:pStyle w:val="a5"/>
              <w:spacing w:after="0"/>
              <w:ind w:left="0"/>
              <w:jc w:val="center"/>
              <w:rPr>
                <w:sz w:val="28"/>
                <w:szCs w:val="28"/>
              </w:rPr>
            </w:pPr>
            <w:r w:rsidRPr="007F389A">
              <w:rPr>
                <w:position w:val="-12"/>
                <w:sz w:val="28"/>
                <w:szCs w:val="28"/>
              </w:rPr>
              <w:object w:dxaOrig="2400" w:dyaOrig="380" w14:anchorId="2F752EDE">
                <v:shape id="_x0000_i1055" type="#_x0000_t75" style="width:120pt;height:18.75pt" o:ole="">
                  <v:imagedata r:id="rId63" o:title=""/>
                </v:shape>
                <o:OLEObject Type="Embed" ProgID="Equation.3" ShapeID="_x0000_i1055" DrawAspect="Content" ObjectID="_1704462510" r:id="rId64"/>
              </w:object>
            </w:r>
            <w:r w:rsidRPr="007F389A">
              <w:rPr>
                <w:sz w:val="28"/>
                <w:szCs w:val="28"/>
              </w:rPr>
              <w:t>,</w:t>
            </w:r>
          </w:p>
        </w:tc>
        <w:tc>
          <w:tcPr>
            <w:tcW w:w="673" w:type="dxa"/>
            <w:vAlign w:val="center"/>
          </w:tcPr>
          <w:p w14:paraId="2F2B8A9F" w14:textId="77777777" w:rsidR="00A455D8" w:rsidRPr="007F389A" w:rsidRDefault="00A455D8" w:rsidP="00A21302">
            <w:pPr>
              <w:pStyle w:val="a5"/>
              <w:spacing w:after="0"/>
              <w:ind w:left="0"/>
              <w:rPr>
                <w:sz w:val="28"/>
                <w:szCs w:val="28"/>
              </w:rPr>
            </w:pPr>
            <w:r w:rsidRPr="007F389A">
              <w:rPr>
                <w:sz w:val="28"/>
                <w:szCs w:val="28"/>
              </w:rPr>
              <w:t>(</w:t>
            </w:r>
            <w:r>
              <w:rPr>
                <w:sz w:val="28"/>
                <w:szCs w:val="28"/>
                <w:lang w:val="kk-KZ"/>
              </w:rPr>
              <w:t>1</w:t>
            </w:r>
            <w:r>
              <w:rPr>
                <w:sz w:val="28"/>
                <w:szCs w:val="28"/>
              </w:rPr>
              <w:t>4</w:t>
            </w:r>
            <w:r w:rsidRPr="007F389A">
              <w:rPr>
                <w:sz w:val="28"/>
                <w:szCs w:val="28"/>
              </w:rPr>
              <w:t>)</w:t>
            </w:r>
          </w:p>
        </w:tc>
      </w:tr>
    </w:tbl>
    <w:p w14:paraId="0CA65F16" w14:textId="77777777" w:rsidR="00A455D8" w:rsidRPr="00547555" w:rsidRDefault="00A455D8" w:rsidP="00A455D8">
      <w:pPr>
        <w:pStyle w:val="3"/>
        <w:ind w:firstLine="709"/>
        <w:jc w:val="both"/>
        <w:rPr>
          <w:sz w:val="28"/>
          <w:szCs w:val="28"/>
        </w:rPr>
      </w:pPr>
      <w:r>
        <w:rPr>
          <w:sz w:val="28"/>
          <w:szCs w:val="28"/>
          <w:lang w:val="kk-KZ"/>
        </w:rPr>
        <w:t>мұндағы</w:t>
      </w:r>
      <w:r w:rsidRPr="00547555">
        <w:rPr>
          <w:sz w:val="28"/>
          <w:szCs w:val="28"/>
        </w:rPr>
        <w:t xml:space="preserve"> </w:t>
      </w:r>
      <w:r w:rsidRPr="00547555">
        <w:rPr>
          <w:position w:val="-12"/>
          <w:sz w:val="28"/>
          <w:szCs w:val="28"/>
        </w:rPr>
        <w:object w:dxaOrig="540" w:dyaOrig="380" w14:anchorId="3D93D144">
          <v:shape id="_x0000_i1056" type="#_x0000_t75" style="width:27pt;height:18.75pt" o:ole="">
            <v:imagedata r:id="rId65" o:title=""/>
          </v:shape>
          <o:OLEObject Type="Embed" ProgID="Equation.3" ShapeID="_x0000_i1056" DrawAspect="Content" ObjectID="_1704462511" r:id="rId66"/>
        </w:object>
      </w:r>
      <w:r w:rsidRPr="00547555">
        <w:rPr>
          <w:sz w:val="28"/>
          <w:szCs w:val="28"/>
        </w:rPr>
        <w:t xml:space="preserve">- </w:t>
      </w:r>
      <w:r>
        <w:rPr>
          <w:sz w:val="28"/>
          <w:szCs w:val="28"/>
          <w:lang w:val="kk-KZ"/>
        </w:rPr>
        <w:t>молекулардың ішкі кинетикалық энергиясы</w:t>
      </w:r>
      <w:r w:rsidRPr="00547555">
        <w:rPr>
          <w:sz w:val="28"/>
          <w:szCs w:val="28"/>
        </w:rPr>
        <w:t>, Дж;</w:t>
      </w:r>
    </w:p>
    <w:p w14:paraId="659A9041" w14:textId="77777777" w:rsidR="00A455D8" w:rsidRPr="00547555" w:rsidRDefault="00A455D8" w:rsidP="00A455D8">
      <w:pPr>
        <w:pStyle w:val="3"/>
        <w:ind w:firstLine="709"/>
        <w:jc w:val="both"/>
        <w:rPr>
          <w:sz w:val="28"/>
          <w:szCs w:val="28"/>
        </w:rPr>
      </w:pPr>
      <w:r w:rsidRPr="00547555">
        <w:rPr>
          <w:position w:val="-12"/>
          <w:sz w:val="28"/>
          <w:szCs w:val="28"/>
        </w:rPr>
        <w:object w:dxaOrig="580" w:dyaOrig="380" w14:anchorId="6ACFF6A4">
          <v:shape id="_x0000_i1057" type="#_x0000_t75" style="width:29.25pt;height:18.75pt" o:ole="">
            <v:imagedata r:id="rId67" o:title=""/>
          </v:shape>
          <o:OLEObject Type="Embed" ProgID="Equation.3" ShapeID="_x0000_i1057" DrawAspect="Content" ObjectID="_1704462512" r:id="rId68"/>
        </w:object>
      </w:r>
      <w:r w:rsidRPr="00547555">
        <w:rPr>
          <w:sz w:val="28"/>
          <w:szCs w:val="28"/>
        </w:rPr>
        <w:t xml:space="preserve">- </w:t>
      </w:r>
      <w:r>
        <w:rPr>
          <w:sz w:val="28"/>
          <w:szCs w:val="28"/>
          <w:lang w:val="kk-KZ"/>
        </w:rPr>
        <w:t>молекулардың ішкі потенциалды энергиясы</w:t>
      </w:r>
      <w:r w:rsidRPr="00547555">
        <w:rPr>
          <w:sz w:val="28"/>
          <w:szCs w:val="28"/>
        </w:rPr>
        <w:t>, Дж;</w:t>
      </w:r>
    </w:p>
    <w:p w14:paraId="759CEF77" w14:textId="77777777" w:rsidR="00A455D8" w:rsidRPr="00547555" w:rsidRDefault="00A455D8" w:rsidP="00A455D8">
      <w:pPr>
        <w:pStyle w:val="3"/>
        <w:ind w:firstLine="709"/>
        <w:jc w:val="both"/>
        <w:rPr>
          <w:sz w:val="28"/>
          <w:szCs w:val="28"/>
        </w:rPr>
      </w:pPr>
      <w:r w:rsidRPr="00547555">
        <w:rPr>
          <w:position w:val="-12"/>
          <w:sz w:val="28"/>
          <w:szCs w:val="28"/>
        </w:rPr>
        <w:object w:dxaOrig="360" w:dyaOrig="380" w14:anchorId="4735E2B8">
          <v:shape id="_x0000_i1058" type="#_x0000_t75" style="width:18pt;height:18.75pt" o:ole="">
            <v:imagedata r:id="rId69" o:title=""/>
          </v:shape>
          <o:OLEObject Type="Embed" ProgID="Equation.3" ShapeID="_x0000_i1058" DrawAspect="Content" ObjectID="_1704462513" r:id="rId70"/>
        </w:object>
      </w:r>
      <w:r w:rsidRPr="00547555">
        <w:rPr>
          <w:sz w:val="28"/>
          <w:szCs w:val="28"/>
        </w:rPr>
        <w:t xml:space="preserve">- </w:t>
      </w:r>
      <w:r>
        <w:rPr>
          <w:sz w:val="28"/>
          <w:szCs w:val="28"/>
          <w:lang w:val="kk-KZ"/>
        </w:rPr>
        <w:t>интегрирдығының тұрақтысы</w:t>
      </w:r>
      <w:r w:rsidRPr="00547555">
        <w:rPr>
          <w:sz w:val="28"/>
          <w:szCs w:val="28"/>
        </w:rPr>
        <w:t>, Дж.</w:t>
      </w:r>
    </w:p>
    <w:p w14:paraId="209BB0FA" w14:textId="77777777" w:rsidR="00A455D8" w:rsidRPr="00547555" w:rsidRDefault="00A455D8" w:rsidP="00A455D8">
      <w:pPr>
        <w:pStyle w:val="3"/>
        <w:ind w:firstLine="709"/>
        <w:jc w:val="both"/>
        <w:rPr>
          <w:sz w:val="28"/>
          <w:szCs w:val="28"/>
        </w:rPr>
      </w:pPr>
      <w:r>
        <w:rPr>
          <w:sz w:val="28"/>
          <w:szCs w:val="28"/>
          <w:lang w:val="kk-KZ"/>
        </w:rPr>
        <w:t xml:space="preserve">Меншікті ішкі энергиясын </w:t>
      </w:r>
      <w:r w:rsidRPr="00547555">
        <w:rPr>
          <w:position w:val="-6"/>
          <w:sz w:val="28"/>
          <w:szCs w:val="28"/>
        </w:rPr>
        <w:object w:dxaOrig="220" w:dyaOrig="240" w14:anchorId="79479178">
          <v:shape id="_x0000_i1059" type="#_x0000_t75" style="width:11.25pt;height:12pt" o:ole="">
            <v:imagedata r:id="rId71" o:title=""/>
          </v:shape>
          <o:OLEObject Type="Embed" ProgID="Equation.3" ShapeID="_x0000_i1059" DrawAspect="Content" ObjectID="_1704462514" r:id="rId72"/>
        </w:object>
      </w:r>
      <w:r>
        <w:rPr>
          <w:sz w:val="28"/>
          <w:szCs w:val="28"/>
          <w:lang w:val="kk-KZ"/>
        </w:rPr>
        <w:t>мына формуламен анықтайды</w:t>
      </w:r>
      <w:r w:rsidRPr="00547555">
        <w:rPr>
          <w:sz w:val="28"/>
          <w:szCs w:val="28"/>
        </w:rPr>
        <w:t>, Дж/кг:</w:t>
      </w:r>
    </w:p>
    <w:tbl>
      <w:tblPr>
        <w:tblW w:w="0" w:type="auto"/>
        <w:tblLook w:val="01E0" w:firstRow="1" w:lastRow="1" w:firstColumn="1" w:lastColumn="1" w:noHBand="0" w:noVBand="0"/>
      </w:tblPr>
      <w:tblGrid>
        <w:gridCol w:w="8672"/>
        <w:gridCol w:w="683"/>
      </w:tblGrid>
      <w:tr w:rsidR="00A455D8" w:rsidRPr="007F389A" w14:paraId="028D5EC7" w14:textId="77777777" w:rsidTr="00A21302">
        <w:tc>
          <w:tcPr>
            <w:tcW w:w="9180" w:type="dxa"/>
          </w:tcPr>
          <w:p w14:paraId="0FE12D55" w14:textId="77777777" w:rsidR="00A455D8" w:rsidRPr="007F389A" w:rsidRDefault="00A455D8" w:rsidP="00A21302">
            <w:pPr>
              <w:pStyle w:val="a5"/>
              <w:spacing w:after="0"/>
              <w:ind w:left="0"/>
              <w:jc w:val="center"/>
              <w:rPr>
                <w:sz w:val="28"/>
                <w:szCs w:val="28"/>
              </w:rPr>
            </w:pPr>
            <w:r w:rsidRPr="007F389A">
              <w:rPr>
                <w:position w:val="-12"/>
                <w:sz w:val="28"/>
                <w:szCs w:val="28"/>
              </w:rPr>
              <w:object w:dxaOrig="2160" w:dyaOrig="380" w14:anchorId="49A4A69F">
                <v:shape id="_x0000_i1060" type="#_x0000_t75" style="width:108pt;height:18.75pt" o:ole="">
                  <v:imagedata r:id="rId73" o:title=""/>
                </v:shape>
                <o:OLEObject Type="Embed" ProgID="Equation.3" ShapeID="_x0000_i1060" DrawAspect="Content" ObjectID="_1704462515" r:id="rId74"/>
              </w:object>
            </w:r>
            <w:r w:rsidRPr="007F389A">
              <w:rPr>
                <w:sz w:val="28"/>
                <w:szCs w:val="28"/>
              </w:rPr>
              <w:t>,</w:t>
            </w:r>
          </w:p>
        </w:tc>
        <w:tc>
          <w:tcPr>
            <w:tcW w:w="673" w:type="dxa"/>
            <w:vAlign w:val="center"/>
          </w:tcPr>
          <w:p w14:paraId="4C94C66F" w14:textId="77777777" w:rsidR="00A455D8" w:rsidRPr="007F389A" w:rsidRDefault="00A455D8" w:rsidP="00A21302">
            <w:pPr>
              <w:pStyle w:val="a5"/>
              <w:spacing w:after="0"/>
              <w:ind w:left="0"/>
              <w:jc w:val="center"/>
              <w:rPr>
                <w:sz w:val="28"/>
                <w:szCs w:val="28"/>
              </w:rPr>
            </w:pPr>
            <w:r w:rsidRPr="007F389A">
              <w:rPr>
                <w:sz w:val="28"/>
                <w:szCs w:val="28"/>
              </w:rPr>
              <w:t>(</w:t>
            </w:r>
            <w:r>
              <w:rPr>
                <w:sz w:val="28"/>
                <w:szCs w:val="28"/>
                <w:lang w:val="kk-KZ"/>
              </w:rPr>
              <w:t>1</w:t>
            </w:r>
            <w:r>
              <w:rPr>
                <w:sz w:val="28"/>
                <w:szCs w:val="28"/>
              </w:rPr>
              <w:t>5</w:t>
            </w:r>
            <w:r w:rsidRPr="007F389A">
              <w:rPr>
                <w:sz w:val="28"/>
                <w:szCs w:val="28"/>
              </w:rPr>
              <w:t>)</w:t>
            </w:r>
          </w:p>
        </w:tc>
      </w:tr>
    </w:tbl>
    <w:p w14:paraId="0479B297" w14:textId="77777777" w:rsidR="00A455D8" w:rsidRPr="00547555" w:rsidRDefault="00A455D8" w:rsidP="00A455D8">
      <w:pPr>
        <w:pStyle w:val="3"/>
        <w:ind w:firstLine="709"/>
        <w:jc w:val="both"/>
        <w:rPr>
          <w:sz w:val="28"/>
          <w:szCs w:val="28"/>
        </w:rPr>
      </w:pPr>
      <w:r>
        <w:rPr>
          <w:sz w:val="28"/>
          <w:szCs w:val="28"/>
          <w:lang w:val="kk-KZ"/>
        </w:rPr>
        <w:t>мұндағы</w:t>
      </w:r>
      <w:r w:rsidRPr="00547555">
        <w:rPr>
          <w:sz w:val="28"/>
          <w:szCs w:val="28"/>
        </w:rPr>
        <w:t xml:space="preserve"> </w:t>
      </w:r>
      <w:r w:rsidRPr="00547555">
        <w:rPr>
          <w:position w:val="-12"/>
          <w:sz w:val="28"/>
          <w:szCs w:val="28"/>
        </w:rPr>
        <w:object w:dxaOrig="480" w:dyaOrig="380" w14:anchorId="4C990FAE">
          <v:shape id="_x0000_i1061" type="#_x0000_t75" style="width:24pt;height:18.75pt" o:ole="">
            <v:imagedata r:id="rId75" o:title=""/>
          </v:shape>
          <o:OLEObject Type="Embed" ProgID="Equation.3" ShapeID="_x0000_i1061" DrawAspect="Content" ObjectID="_1704462516" r:id="rId76"/>
        </w:object>
      </w:r>
      <w:r w:rsidRPr="00547555">
        <w:rPr>
          <w:sz w:val="28"/>
          <w:szCs w:val="28"/>
        </w:rPr>
        <w:t xml:space="preserve">- </w:t>
      </w:r>
      <w:r>
        <w:rPr>
          <w:sz w:val="28"/>
          <w:szCs w:val="28"/>
          <w:lang w:val="kk-KZ"/>
        </w:rPr>
        <w:t>молекулардың меншікті ішкі кинетикалық энергиясы</w:t>
      </w:r>
      <w:r w:rsidRPr="00547555">
        <w:rPr>
          <w:sz w:val="28"/>
          <w:szCs w:val="28"/>
        </w:rPr>
        <w:t>, Дж/кг;</w:t>
      </w:r>
    </w:p>
    <w:p w14:paraId="4BC50A79" w14:textId="77777777" w:rsidR="00A455D8" w:rsidRPr="00547555" w:rsidRDefault="00A455D8" w:rsidP="00A455D8">
      <w:pPr>
        <w:pStyle w:val="3"/>
        <w:ind w:firstLine="709"/>
        <w:jc w:val="both"/>
        <w:rPr>
          <w:sz w:val="28"/>
          <w:szCs w:val="28"/>
        </w:rPr>
      </w:pPr>
      <w:r w:rsidRPr="00547555">
        <w:rPr>
          <w:position w:val="-12"/>
          <w:sz w:val="28"/>
          <w:szCs w:val="28"/>
        </w:rPr>
        <w:object w:dxaOrig="520" w:dyaOrig="380" w14:anchorId="26FB71F6">
          <v:shape id="_x0000_i1062" type="#_x0000_t75" style="width:26.25pt;height:18.75pt" o:ole="">
            <v:imagedata r:id="rId77" o:title=""/>
          </v:shape>
          <o:OLEObject Type="Embed" ProgID="Equation.3" ShapeID="_x0000_i1062" DrawAspect="Content" ObjectID="_1704462517" r:id="rId78"/>
        </w:object>
      </w:r>
      <w:r w:rsidRPr="00547555">
        <w:rPr>
          <w:sz w:val="28"/>
          <w:szCs w:val="28"/>
        </w:rPr>
        <w:t xml:space="preserve">- </w:t>
      </w:r>
      <w:r>
        <w:rPr>
          <w:sz w:val="28"/>
          <w:szCs w:val="28"/>
          <w:lang w:val="kk-KZ"/>
        </w:rPr>
        <w:t>молекулардың меншікті ішкі потенциалды</w:t>
      </w:r>
      <w:r w:rsidRPr="00547555">
        <w:rPr>
          <w:sz w:val="28"/>
          <w:szCs w:val="28"/>
        </w:rPr>
        <w:t>, Дж/кг;</w:t>
      </w:r>
    </w:p>
    <w:p w14:paraId="612F9698" w14:textId="77777777" w:rsidR="00A455D8" w:rsidRPr="00547555" w:rsidRDefault="00A455D8" w:rsidP="00A455D8">
      <w:pPr>
        <w:pStyle w:val="3"/>
        <w:ind w:firstLine="709"/>
        <w:jc w:val="both"/>
        <w:rPr>
          <w:sz w:val="28"/>
          <w:szCs w:val="28"/>
        </w:rPr>
      </w:pPr>
      <w:r w:rsidRPr="00547555">
        <w:rPr>
          <w:position w:val="-12"/>
          <w:sz w:val="28"/>
          <w:szCs w:val="28"/>
        </w:rPr>
        <w:object w:dxaOrig="300" w:dyaOrig="380" w14:anchorId="174FA57D">
          <v:shape id="_x0000_i1063" type="#_x0000_t75" style="width:15pt;height:18.75pt" o:ole="">
            <v:imagedata r:id="rId79" o:title=""/>
          </v:shape>
          <o:OLEObject Type="Embed" ProgID="Equation.3" ShapeID="_x0000_i1063" DrawAspect="Content" ObjectID="_1704462518" r:id="rId80"/>
        </w:object>
      </w:r>
      <w:r w:rsidRPr="00547555">
        <w:rPr>
          <w:sz w:val="28"/>
          <w:szCs w:val="28"/>
        </w:rPr>
        <w:t xml:space="preserve">- </w:t>
      </w:r>
      <w:r>
        <w:rPr>
          <w:sz w:val="28"/>
          <w:szCs w:val="28"/>
          <w:lang w:val="kk-KZ"/>
        </w:rPr>
        <w:t>интегрирдығының тұрақтысы</w:t>
      </w:r>
      <w:r w:rsidRPr="00547555">
        <w:rPr>
          <w:sz w:val="28"/>
          <w:szCs w:val="28"/>
        </w:rPr>
        <w:t>, Дж/кг.</w:t>
      </w:r>
    </w:p>
    <w:p w14:paraId="79B11D2E" w14:textId="77777777" w:rsidR="00A455D8" w:rsidRPr="00547555" w:rsidRDefault="00A455D8" w:rsidP="00A455D8">
      <w:pPr>
        <w:pStyle w:val="3"/>
        <w:ind w:firstLine="709"/>
        <w:jc w:val="both"/>
        <w:rPr>
          <w:sz w:val="28"/>
          <w:szCs w:val="28"/>
        </w:rPr>
      </w:pPr>
      <w:r>
        <w:rPr>
          <w:sz w:val="28"/>
          <w:szCs w:val="28"/>
          <w:lang w:val="kk-KZ"/>
        </w:rPr>
        <w:t xml:space="preserve">Ішкі кинетикалық энергияны </w:t>
      </w:r>
      <w:r w:rsidRPr="00547555">
        <w:rPr>
          <w:position w:val="-12"/>
          <w:sz w:val="28"/>
          <w:szCs w:val="28"/>
        </w:rPr>
        <w:object w:dxaOrig="540" w:dyaOrig="380" w14:anchorId="658C6BF3">
          <v:shape id="_x0000_i1064" type="#_x0000_t75" style="width:27pt;height:18.75pt" o:ole="">
            <v:imagedata r:id="rId81" o:title=""/>
          </v:shape>
          <o:OLEObject Type="Embed" ProgID="Equation.3" ShapeID="_x0000_i1064" DrawAspect="Content" ObjectID="_1704462519" r:id="rId82"/>
        </w:object>
      </w:r>
      <w:r>
        <w:rPr>
          <w:sz w:val="28"/>
          <w:szCs w:val="28"/>
          <w:lang w:val="kk-KZ"/>
        </w:rPr>
        <w:t xml:space="preserve">, </w:t>
      </w:r>
      <w:r w:rsidRPr="00547555">
        <w:rPr>
          <w:sz w:val="28"/>
          <w:szCs w:val="28"/>
        </w:rPr>
        <w:t>Дж,</w:t>
      </w:r>
      <w:r>
        <w:rPr>
          <w:sz w:val="28"/>
          <w:szCs w:val="28"/>
          <w:lang w:val="kk-KZ"/>
        </w:rPr>
        <w:t xml:space="preserve"> келесі бөліктерге бөлуге болады:</w:t>
      </w:r>
    </w:p>
    <w:tbl>
      <w:tblPr>
        <w:tblW w:w="0" w:type="auto"/>
        <w:tblLook w:val="01E0" w:firstRow="1" w:lastRow="1" w:firstColumn="1" w:lastColumn="1" w:noHBand="0" w:noVBand="0"/>
      </w:tblPr>
      <w:tblGrid>
        <w:gridCol w:w="8672"/>
        <w:gridCol w:w="683"/>
      </w:tblGrid>
      <w:tr w:rsidR="00A455D8" w:rsidRPr="007F389A" w14:paraId="11D299B3" w14:textId="77777777" w:rsidTr="00A21302">
        <w:tc>
          <w:tcPr>
            <w:tcW w:w="9180" w:type="dxa"/>
          </w:tcPr>
          <w:p w14:paraId="1AB9775B" w14:textId="77777777" w:rsidR="00A455D8" w:rsidRPr="007F389A" w:rsidRDefault="00A455D8" w:rsidP="00A21302">
            <w:pPr>
              <w:pStyle w:val="a5"/>
              <w:spacing w:after="0"/>
              <w:ind w:left="0"/>
              <w:jc w:val="center"/>
              <w:rPr>
                <w:sz w:val="28"/>
                <w:szCs w:val="28"/>
              </w:rPr>
            </w:pPr>
            <w:r w:rsidRPr="007F389A">
              <w:rPr>
                <w:position w:val="-16"/>
                <w:sz w:val="28"/>
                <w:szCs w:val="28"/>
              </w:rPr>
              <w:object w:dxaOrig="3480" w:dyaOrig="420" w14:anchorId="57162450">
                <v:shape id="_x0000_i1065" type="#_x0000_t75" style="width:174pt;height:21pt" o:ole="">
                  <v:imagedata r:id="rId83" o:title=""/>
                </v:shape>
                <o:OLEObject Type="Embed" ProgID="Equation.3" ShapeID="_x0000_i1065" DrawAspect="Content" ObjectID="_1704462520" r:id="rId84"/>
              </w:object>
            </w:r>
            <w:r w:rsidRPr="007F389A">
              <w:rPr>
                <w:sz w:val="28"/>
                <w:szCs w:val="28"/>
              </w:rPr>
              <w:t>,</w:t>
            </w:r>
          </w:p>
        </w:tc>
        <w:tc>
          <w:tcPr>
            <w:tcW w:w="673" w:type="dxa"/>
            <w:vAlign w:val="center"/>
          </w:tcPr>
          <w:p w14:paraId="5824AB75" w14:textId="77777777" w:rsidR="00A455D8" w:rsidRPr="007F389A" w:rsidRDefault="00A455D8" w:rsidP="00A21302">
            <w:pPr>
              <w:pStyle w:val="a5"/>
              <w:spacing w:after="0"/>
              <w:ind w:left="0"/>
              <w:jc w:val="center"/>
              <w:rPr>
                <w:sz w:val="28"/>
                <w:szCs w:val="28"/>
              </w:rPr>
            </w:pPr>
            <w:r w:rsidRPr="007F389A">
              <w:rPr>
                <w:sz w:val="28"/>
                <w:szCs w:val="28"/>
              </w:rPr>
              <w:t>(</w:t>
            </w:r>
            <w:r>
              <w:rPr>
                <w:sz w:val="28"/>
                <w:szCs w:val="28"/>
                <w:lang w:val="kk-KZ"/>
              </w:rPr>
              <w:t>1</w:t>
            </w:r>
            <w:r>
              <w:rPr>
                <w:sz w:val="28"/>
                <w:szCs w:val="28"/>
              </w:rPr>
              <w:t>6</w:t>
            </w:r>
            <w:r w:rsidRPr="007F389A">
              <w:rPr>
                <w:sz w:val="28"/>
                <w:szCs w:val="28"/>
              </w:rPr>
              <w:t>)</w:t>
            </w:r>
          </w:p>
        </w:tc>
      </w:tr>
    </w:tbl>
    <w:p w14:paraId="575F149C" w14:textId="77777777" w:rsidR="00A455D8" w:rsidRPr="00547555" w:rsidRDefault="00A455D8" w:rsidP="00A455D8">
      <w:pPr>
        <w:pStyle w:val="3"/>
        <w:ind w:firstLine="709"/>
        <w:jc w:val="both"/>
        <w:rPr>
          <w:sz w:val="28"/>
          <w:szCs w:val="28"/>
        </w:rPr>
      </w:pPr>
      <w:r>
        <w:rPr>
          <w:sz w:val="28"/>
          <w:szCs w:val="28"/>
          <w:lang w:val="kk-KZ"/>
        </w:rPr>
        <w:t>мұндағы</w:t>
      </w:r>
      <w:r w:rsidRPr="00547555">
        <w:rPr>
          <w:sz w:val="28"/>
          <w:szCs w:val="28"/>
        </w:rPr>
        <w:t xml:space="preserve"> </w:t>
      </w:r>
      <w:r w:rsidRPr="00673CAE">
        <w:rPr>
          <w:position w:val="-14"/>
          <w:sz w:val="28"/>
          <w:szCs w:val="28"/>
        </w:rPr>
        <w:object w:dxaOrig="800" w:dyaOrig="380" w14:anchorId="077C0581">
          <v:shape id="_x0000_i1066" type="#_x0000_t75" style="width:47.25pt;height:22.5pt" o:ole="">
            <v:imagedata r:id="rId85" o:title=""/>
          </v:shape>
          <o:OLEObject Type="Embed" ProgID="Equation.3" ShapeID="_x0000_i1066" DrawAspect="Content" ObjectID="_1704462521" r:id="rId86"/>
        </w:object>
      </w:r>
      <w:r w:rsidRPr="00547555">
        <w:rPr>
          <w:sz w:val="28"/>
          <w:szCs w:val="28"/>
        </w:rPr>
        <w:t xml:space="preserve">- </w:t>
      </w:r>
      <w:r>
        <w:rPr>
          <w:sz w:val="28"/>
          <w:szCs w:val="28"/>
          <w:lang w:val="kk-KZ"/>
        </w:rPr>
        <w:t xml:space="preserve">молекулардың үдемелі қозғалысының </w:t>
      </w:r>
      <w:proofErr w:type="spellStart"/>
      <w:r w:rsidRPr="00547555">
        <w:rPr>
          <w:sz w:val="28"/>
          <w:szCs w:val="28"/>
        </w:rPr>
        <w:t>кинети</w:t>
      </w:r>
      <w:proofErr w:type="spellEnd"/>
      <w:r>
        <w:rPr>
          <w:sz w:val="28"/>
          <w:szCs w:val="28"/>
          <w:lang w:val="kk-KZ"/>
        </w:rPr>
        <w:t xml:space="preserve">калық </w:t>
      </w:r>
      <w:r w:rsidRPr="00547555">
        <w:rPr>
          <w:sz w:val="28"/>
          <w:szCs w:val="28"/>
        </w:rPr>
        <w:t>энергия</w:t>
      </w:r>
      <w:r>
        <w:rPr>
          <w:sz w:val="28"/>
          <w:szCs w:val="28"/>
          <w:lang w:val="kk-KZ"/>
        </w:rPr>
        <w:t>сы,</w:t>
      </w:r>
      <w:r w:rsidRPr="00547555">
        <w:rPr>
          <w:sz w:val="28"/>
          <w:szCs w:val="28"/>
        </w:rPr>
        <w:t xml:space="preserve"> Дж;</w:t>
      </w:r>
    </w:p>
    <w:p w14:paraId="75A6816E" w14:textId="77777777" w:rsidR="00A455D8" w:rsidRPr="00547555" w:rsidRDefault="00A455D8" w:rsidP="00A455D8">
      <w:pPr>
        <w:pStyle w:val="3"/>
        <w:ind w:firstLine="709"/>
        <w:jc w:val="both"/>
        <w:rPr>
          <w:sz w:val="28"/>
          <w:szCs w:val="28"/>
        </w:rPr>
      </w:pPr>
      <w:r w:rsidRPr="00673CAE">
        <w:rPr>
          <w:position w:val="-12"/>
          <w:sz w:val="28"/>
          <w:szCs w:val="28"/>
        </w:rPr>
        <w:object w:dxaOrig="720" w:dyaOrig="360" w14:anchorId="3BEBE3AE">
          <v:shape id="_x0000_i1067" type="#_x0000_t75" style="width:36pt;height:18pt" o:ole="">
            <v:imagedata r:id="rId87" o:title=""/>
          </v:shape>
          <o:OLEObject Type="Embed" ProgID="Equation.3" ShapeID="_x0000_i1067" DrawAspect="Content" ObjectID="_1704462522" r:id="rId88"/>
        </w:object>
      </w:r>
      <w:r w:rsidRPr="00547555">
        <w:rPr>
          <w:sz w:val="28"/>
          <w:szCs w:val="28"/>
        </w:rPr>
        <w:t xml:space="preserve">- </w:t>
      </w:r>
      <w:r>
        <w:rPr>
          <w:sz w:val="28"/>
          <w:szCs w:val="28"/>
          <w:lang w:val="kk-KZ"/>
        </w:rPr>
        <w:t xml:space="preserve">молекулардың айналушы қозғалысының </w:t>
      </w:r>
      <w:proofErr w:type="spellStart"/>
      <w:r w:rsidRPr="00547555">
        <w:rPr>
          <w:sz w:val="28"/>
          <w:szCs w:val="28"/>
        </w:rPr>
        <w:t>кинети</w:t>
      </w:r>
      <w:proofErr w:type="spellEnd"/>
      <w:r>
        <w:rPr>
          <w:sz w:val="28"/>
          <w:szCs w:val="28"/>
          <w:lang w:val="kk-KZ"/>
        </w:rPr>
        <w:t xml:space="preserve">калық </w:t>
      </w:r>
      <w:r w:rsidRPr="00547555">
        <w:rPr>
          <w:sz w:val="28"/>
          <w:szCs w:val="28"/>
        </w:rPr>
        <w:t>энергия</w:t>
      </w:r>
      <w:r>
        <w:rPr>
          <w:sz w:val="28"/>
          <w:szCs w:val="28"/>
          <w:lang w:val="kk-KZ"/>
        </w:rPr>
        <w:t>сы</w:t>
      </w:r>
      <w:r w:rsidRPr="00547555">
        <w:rPr>
          <w:sz w:val="28"/>
          <w:szCs w:val="28"/>
        </w:rPr>
        <w:t>, Дж;</w:t>
      </w:r>
    </w:p>
    <w:p w14:paraId="0FC05439" w14:textId="77777777" w:rsidR="00A455D8" w:rsidRPr="00547555" w:rsidRDefault="00A455D8" w:rsidP="00A455D8">
      <w:pPr>
        <w:pStyle w:val="3"/>
        <w:ind w:firstLine="709"/>
        <w:jc w:val="both"/>
        <w:rPr>
          <w:sz w:val="28"/>
          <w:szCs w:val="28"/>
        </w:rPr>
      </w:pPr>
      <w:r w:rsidRPr="00547555">
        <w:rPr>
          <w:position w:val="-12"/>
          <w:sz w:val="28"/>
          <w:szCs w:val="28"/>
        </w:rPr>
        <w:object w:dxaOrig="540" w:dyaOrig="380" w14:anchorId="638A5E6E">
          <v:shape id="_x0000_i1068" type="#_x0000_t75" style="width:27pt;height:18.75pt" o:ole="">
            <v:imagedata r:id="rId89" o:title=""/>
          </v:shape>
          <o:OLEObject Type="Embed" ProgID="Equation.3" ShapeID="_x0000_i1068" DrawAspect="Content" ObjectID="_1704462523" r:id="rId90"/>
        </w:object>
      </w:r>
      <w:r w:rsidRPr="00547555">
        <w:rPr>
          <w:sz w:val="28"/>
          <w:szCs w:val="28"/>
        </w:rPr>
        <w:t xml:space="preserve">- </w:t>
      </w:r>
      <w:r>
        <w:rPr>
          <w:sz w:val="28"/>
          <w:szCs w:val="28"/>
          <w:lang w:val="kk-KZ"/>
        </w:rPr>
        <w:t>бір-біріне қатынасты молекула атомдар ядроларының колеб қозғалысының энергиясы</w:t>
      </w:r>
      <w:r w:rsidRPr="00547555">
        <w:rPr>
          <w:sz w:val="28"/>
          <w:szCs w:val="28"/>
        </w:rPr>
        <w:t xml:space="preserve">, Дж.     </w:t>
      </w:r>
    </w:p>
    <w:p w14:paraId="606BBA8A" w14:textId="77777777" w:rsidR="00A455D8" w:rsidRPr="004743BD" w:rsidRDefault="00A455D8" w:rsidP="00A455D8">
      <w:pPr>
        <w:pStyle w:val="a5"/>
        <w:tabs>
          <w:tab w:val="left" w:pos="720"/>
          <w:tab w:val="center" w:pos="5760"/>
          <w:tab w:val="center" w:pos="6480"/>
          <w:tab w:val="left" w:pos="9900"/>
        </w:tabs>
        <w:spacing w:after="0"/>
        <w:ind w:left="0" w:firstLine="709"/>
        <w:jc w:val="both"/>
        <w:rPr>
          <w:iCs/>
          <w:sz w:val="28"/>
          <w:szCs w:val="28"/>
        </w:rPr>
      </w:pPr>
      <w:r>
        <w:rPr>
          <w:sz w:val="28"/>
          <w:szCs w:val="28"/>
          <w:lang w:val="kk-KZ"/>
        </w:rPr>
        <w:t xml:space="preserve">Нақтылы газдард үшін </w:t>
      </w:r>
      <w:r w:rsidRPr="00547555">
        <w:rPr>
          <w:iCs/>
          <w:position w:val="-6"/>
          <w:sz w:val="28"/>
          <w:szCs w:val="28"/>
        </w:rPr>
        <w:object w:dxaOrig="220" w:dyaOrig="240" w14:anchorId="4E558218">
          <v:shape id="_x0000_i1069" type="#_x0000_t75" style="width:11.25pt;height:12pt" o:ole="">
            <v:imagedata r:id="rId59" o:title=""/>
          </v:shape>
          <o:OLEObject Type="Embed" ProgID="Equation.3" ShapeID="_x0000_i1069" DrawAspect="Content" ObjectID="_1704462524" r:id="rId91"/>
        </w:object>
      </w:r>
      <w:r>
        <w:rPr>
          <w:iCs/>
          <w:sz w:val="28"/>
          <w:szCs w:val="28"/>
          <w:lang w:val="kk-KZ"/>
        </w:rPr>
        <w:t xml:space="preserve"> ішкі энергиясы, </w:t>
      </w:r>
      <w:r w:rsidRPr="006858CA">
        <w:rPr>
          <w:i/>
          <w:iCs/>
          <w:sz w:val="28"/>
          <w:szCs w:val="28"/>
          <w:lang w:val="kk-KZ"/>
        </w:rPr>
        <w:t>Т</w:t>
      </w:r>
      <w:r>
        <w:rPr>
          <w:i/>
          <w:iCs/>
          <w:sz w:val="28"/>
          <w:szCs w:val="28"/>
          <w:lang w:val="kk-KZ"/>
        </w:rPr>
        <w:t xml:space="preserve"> </w:t>
      </w:r>
      <w:r>
        <w:rPr>
          <w:iCs/>
          <w:sz w:val="28"/>
          <w:szCs w:val="28"/>
          <w:lang w:val="kk-KZ"/>
        </w:rPr>
        <w:t xml:space="preserve">температура, газ тығыздығы </w:t>
      </w:r>
      <w:r w:rsidRPr="006858CA">
        <w:rPr>
          <w:iCs/>
          <w:position w:val="-10"/>
          <w:sz w:val="28"/>
          <w:szCs w:val="28"/>
          <w:lang w:val="kk-KZ"/>
        </w:rPr>
        <w:object w:dxaOrig="240" w:dyaOrig="260" w14:anchorId="416CAE48">
          <v:shape id="_x0000_i1070" type="#_x0000_t75" style="width:12pt;height:12.75pt" o:ole="">
            <v:imagedata r:id="rId92" o:title=""/>
          </v:shape>
          <o:OLEObject Type="Embed" ProgID="Equation.3" ShapeID="_x0000_i1070" DrawAspect="Content" ObjectID="_1704462525" r:id="rId93"/>
        </w:object>
      </w:r>
      <w:r>
        <w:rPr>
          <w:iCs/>
          <w:sz w:val="28"/>
          <w:szCs w:val="28"/>
          <w:lang w:val="kk-KZ"/>
        </w:rPr>
        <w:t xml:space="preserve"> ретінде функция:</w:t>
      </w:r>
    </w:p>
    <w:p w14:paraId="1FE023F1" w14:textId="77777777" w:rsidR="00A455D8" w:rsidRPr="004743BD" w:rsidRDefault="00A455D8" w:rsidP="00A455D8">
      <w:pPr>
        <w:pStyle w:val="a5"/>
        <w:tabs>
          <w:tab w:val="left" w:pos="720"/>
          <w:tab w:val="center" w:pos="5760"/>
          <w:tab w:val="center" w:pos="6480"/>
          <w:tab w:val="left" w:pos="9900"/>
        </w:tabs>
        <w:spacing w:after="0"/>
        <w:ind w:left="0" w:firstLine="709"/>
        <w:jc w:val="both"/>
        <w:rPr>
          <w:iCs/>
          <w:sz w:val="28"/>
          <w:szCs w:val="28"/>
        </w:rPr>
      </w:pPr>
    </w:p>
    <w:tbl>
      <w:tblPr>
        <w:tblW w:w="0" w:type="auto"/>
        <w:tblLook w:val="01E0" w:firstRow="1" w:lastRow="1" w:firstColumn="1" w:lastColumn="1" w:noHBand="0" w:noVBand="0"/>
      </w:tblPr>
      <w:tblGrid>
        <w:gridCol w:w="8672"/>
        <w:gridCol w:w="683"/>
      </w:tblGrid>
      <w:tr w:rsidR="00A455D8" w:rsidRPr="007F389A" w14:paraId="54B8F095" w14:textId="77777777" w:rsidTr="00A21302">
        <w:tc>
          <w:tcPr>
            <w:tcW w:w="9180" w:type="dxa"/>
          </w:tcPr>
          <w:p w14:paraId="74CF85ED" w14:textId="77777777" w:rsidR="00A455D8" w:rsidRPr="006858CA" w:rsidRDefault="00A455D8" w:rsidP="00A21302">
            <w:pPr>
              <w:pStyle w:val="a5"/>
              <w:spacing w:after="0"/>
              <w:ind w:left="0"/>
              <w:jc w:val="center"/>
              <w:rPr>
                <w:i/>
                <w:sz w:val="28"/>
                <w:szCs w:val="28"/>
              </w:rPr>
            </w:pPr>
            <w:r w:rsidRPr="006858CA">
              <w:rPr>
                <w:i/>
                <w:iCs/>
                <w:sz w:val="28"/>
                <w:szCs w:val="28"/>
              </w:rPr>
              <w:t xml:space="preserve"> </w:t>
            </w:r>
            <w:r w:rsidRPr="006858CA">
              <w:rPr>
                <w:i/>
                <w:iCs/>
                <w:position w:val="-6"/>
                <w:sz w:val="28"/>
                <w:szCs w:val="28"/>
              </w:rPr>
              <w:object w:dxaOrig="220" w:dyaOrig="240" w14:anchorId="0166D8A7">
                <v:shape id="_x0000_i1071" type="#_x0000_t75" style="width:11.25pt;height:12pt" o:ole="">
                  <v:imagedata r:id="rId59" o:title=""/>
                </v:shape>
                <o:OLEObject Type="Embed" ProgID="Equation.3" ShapeID="_x0000_i1071" DrawAspect="Content" ObjectID="_1704462526" r:id="rId94"/>
              </w:object>
            </w:r>
            <w:r w:rsidRPr="006858CA">
              <w:rPr>
                <w:i/>
                <w:iCs/>
                <w:sz w:val="28"/>
                <w:szCs w:val="28"/>
              </w:rPr>
              <w:t xml:space="preserve">= </w:t>
            </w:r>
            <w:r w:rsidRPr="006858CA">
              <w:rPr>
                <w:i/>
                <w:iCs/>
                <w:sz w:val="28"/>
                <w:szCs w:val="28"/>
                <w:lang w:val="en-US"/>
              </w:rPr>
              <w:t>f</w:t>
            </w:r>
            <w:r>
              <w:rPr>
                <w:i/>
                <w:iCs/>
                <w:sz w:val="28"/>
                <w:szCs w:val="28"/>
                <w:lang w:val="en-US"/>
              </w:rPr>
              <w:t xml:space="preserve"> </w:t>
            </w:r>
            <w:r w:rsidRPr="006858CA">
              <w:rPr>
                <w:i/>
                <w:iCs/>
                <w:sz w:val="28"/>
                <w:szCs w:val="28"/>
                <w:lang w:val="en-US"/>
              </w:rPr>
              <w:t>(T,</w:t>
            </w:r>
            <w:r w:rsidRPr="006858CA">
              <w:rPr>
                <w:i/>
                <w:iCs/>
                <w:sz w:val="28"/>
                <w:szCs w:val="28"/>
                <w:lang w:val="kk-KZ"/>
              </w:rPr>
              <w:t xml:space="preserve"> </w:t>
            </w:r>
            <w:r w:rsidRPr="006858CA">
              <w:rPr>
                <w:i/>
                <w:iCs/>
                <w:position w:val="-10"/>
                <w:sz w:val="28"/>
                <w:szCs w:val="28"/>
                <w:lang w:val="kk-KZ"/>
              </w:rPr>
              <w:object w:dxaOrig="240" w:dyaOrig="260" w14:anchorId="61921FA2">
                <v:shape id="_x0000_i1072" type="#_x0000_t75" style="width:12pt;height:12.75pt" o:ole="">
                  <v:imagedata r:id="rId92" o:title=""/>
                </v:shape>
                <o:OLEObject Type="Embed" ProgID="Equation.3" ShapeID="_x0000_i1072" DrawAspect="Content" ObjectID="_1704462527" r:id="rId95"/>
              </w:object>
            </w:r>
            <w:r w:rsidRPr="006858CA">
              <w:rPr>
                <w:i/>
                <w:iCs/>
                <w:sz w:val="28"/>
                <w:szCs w:val="28"/>
                <w:lang w:val="en-US"/>
              </w:rPr>
              <w:t>)</w:t>
            </w:r>
            <w:r w:rsidRPr="006858CA">
              <w:rPr>
                <w:i/>
                <w:sz w:val="28"/>
                <w:szCs w:val="28"/>
              </w:rPr>
              <w:t>,</w:t>
            </w:r>
          </w:p>
        </w:tc>
        <w:tc>
          <w:tcPr>
            <w:tcW w:w="673" w:type="dxa"/>
            <w:vAlign w:val="center"/>
          </w:tcPr>
          <w:p w14:paraId="5851C9D6" w14:textId="77777777" w:rsidR="00A455D8" w:rsidRPr="007F389A" w:rsidRDefault="00A455D8" w:rsidP="00A21302">
            <w:pPr>
              <w:pStyle w:val="a5"/>
              <w:spacing w:after="0"/>
              <w:ind w:left="0"/>
              <w:jc w:val="center"/>
              <w:rPr>
                <w:sz w:val="28"/>
                <w:szCs w:val="28"/>
              </w:rPr>
            </w:pPr>
            <w:r w:rsidRPr="007F389A">
              <w:rPr>
                <w:sz w:val="28"/>
                <w:szCs w:val="28"/>
              </w:rPr>
              <w:t>(</w:t>
            </w:r>
            <w:r>
              <w:rPr>
                <w:sz w:val="28"/>
                <w:szCs w:val="28"/>
                <w:lang w:val="kk-KZ"/>
              </w:rPr>
              <w:t>17</w:t>
            </w:r>
            <w:r w:rsidRPr="007F389A">
              <w:rPr>
                <w:sz w:val="28"/>
                <w:szCs w:val="28"/>
              </w:rPr>
              <w:t>)</w:t>
            </w:r>
          </w:p>
        </w:tc>
      </w:tr>
    </w:tbl>
    <w:p w14:paraId="55F255CD"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p>
    <w:p w14:paraId="4CD272DD"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r>
        <w:rPr>
          <w:sz w:val="28"/>
          <w:szCs w:val="28"/>
          <w:lang w:val="kk-KZ"/>
        </w:rPr>
        <w:t xml:space="preserve">Тығыздықпен байланысты, белгілі Джоуль-Томсон экспериментімен дәлелденеді де, газдың жекеленген жүйесіндегі кеңеюінен, жұмыстың атқарылмауы өтеді. Бұл экспериментте </w:t>
      </w:r>
      <w:r w:rsidRPr="006858CA">
        <w:rPr>
          <w:i/>
          <w:sz w:val="28"/>
          <w:szCs w:val="28"/>
          <w:lang w:val="kk-KZ"/>
        </w:rPr>
        <w:t>dq</w:t>
      </w:r>
      <w:r w:rsidRPr="00F86502">
        <w:rPr>
          <w:sz w:val="28"/>
          <w:szCs w:val="28"/>
        </w:rPr>
        <w:t>,</w:t>
      </w:r>
      <w:r w:rsidRPr="00F86502">
        <w:rPr>
          <w:sz w:val="28"/>
          <w:szCs w:val="28"/>
          <w:lang w:val="kk-KZ"/>
        </w:rPr>
        <w:t xml:space="preserve"> </w:t>
      </w:r>
      <w:r>
        <w:rPr>
          <w:sz w:val="28"/>
          <w:szCs w:val="28"/>
          <w:lang w:val="kk-KZ"/>
        </w:rPr>
        <w:t xml:space="preserve">сонымен және </w:t>
      </w:r>
      <w:r w:rsidRPr="00F86502">
        <w:rPr>
          <w:i/>
          <w:sz w:val="28"/>
          <w:szCs w:val="28"/>
          <w:lang w:val="kk-KZ"/>
        </w:rPr>
        <w:t>pd</w:t>
      </w:r>
      <w:r>
        <w:rPr>
          <w:i/>
          <w:sz w:val="28"/>
          <w:szCs w:val="28"/>
          <w:lang w:val="kk-KZ"/>
        </w:rPr>
        <w:t xml:space="preserve"> </w:t>
      </w:r>
      <w:r>
        <w:rPr>
          <w:sz w:val="28"/>
          <w:szCs w:val="28"/>
          <w:lang w:val="kk-KZ"/>
        </w:rPr>
        <w:t>нөлге тең. Сондықтан,</w:t>
      </w:r>
    </w:p>
    <w:tbl>
      <w:tblPr>
        <w:tblW w:w="0" w:type="auto"/>
        <w:tblLook w:val="01E0" w:firstRow="1" w:lastRow="1" w:firstColumn="1" w:lastColumn="1" w:noHBand="0" w:noVBand="0"/>
      </w:tblPr>
      <w:tblGrid>
        <w:gridCol w:w="8672"/>
        <w:gridCol w:w="683"/>
      </w:tblGrid>
      <w:tr w:rsidR="00A455D8" w:rsidRPr="007F389A" w14:paraId="77861AF1" w14:textId="77777777" w:rsidTr="00A21302">
        <w:tc>
          <w:tcPr>
            <w:tcW w:w="9180" w:type="dxa"/>
          </w:tcPr>
          <w:p w14:paraId="408D5683" w14:textId="77777777" w:rsidR="00A455D8" w:rsidRPr="006858CA" w:rsidRDefault="00A455D8" w:rsidP="00A21302">
            <w:pPr>
              <w:pStyle w:val="a5"/>
              <w:spacing w:after="0"/>
              <w:ind w:left="0"/>
              <w:jc w:val="center"/>
              <w:rPr>
                <w:i/>
                <w:sz w:val="28"/>
                <w:szCs w:val="28"/>
              </w:rPr>
            </w:pPr>
            <w:r>
              <w:rPr>
                <w:i/>
                <w:iCs/>
                <w:sz w:val="28"/>
                <w:szCs w:val="28"/>
                <w:lang w:val="en-US"/>
              </w:rPr>
              <w:t>d</w:t>
            </w:r>
            <w:r w:rsidRPr="006858CA">
              <w:rPr>
                <w:i/>
                <w:iCs/>
                <w:position w:val="-6"/>
                <w:sz w:val="28"/>
                <w:szCs w:val="28"/>
              </w:rPr>
              <w:object w:dxaOrig="220" w:dyaOrig="240" w14:anchorId="3DD4870F">
                <v:shape id="_x0000_i1073" type="#_x0000_t75" style="width:11.25pt;height:12pt" o:ole="">
                  <v:imagedata r:id="rId59" o:title=""/>
                </v:shape>
                <o:OLEObject Type="Embed" ProgID="Equation.3" ShapeID="_x0000_i1073" DrawAspect="Content" ObjectID="_1704462528" r:id="rId96"/>
              </w:object>
            </w:r>
            <w:r w:rsidRPr="006858CA">
              <w:rPr>
                <w:i/>
                <w:iCs/>
                <w:sz w:val="28"/>
                <w:szCs w:val="28"/>
              </w:rPr>
              <w:t>=</w:t>
            </w:r>
            <w:r w:rsidRPr="006858CA">
              <w:rPr>
                <w:i/>
                <w:sz w:val="28"/>
                <w:szCs w:val="28"/>
                <w:lang w:val="kk-KZ"/>
              </w:rPr>
              <w:t xml:space="preserve"> dq</w:t>
            </w:r>
            <w:r>
              <w:rPr>
                <w:i/>
                <w:sz w:val="28"/>
                <w:szCs w:val="28"/>
                <w:lang w:val="en-US"/>
              </w:rPr>
              <w:t xml:space="preserve"> </w:t>
            </w:r>
            <w:proofErr w:type="gramStart"/>
            <w:r>
              <w:rPr>
                <w:i/>
                <w:sz w:val="28"/>
                <w:szCs w:val="28"/>
                <w:lang w:val="en-US"/>
              </w:rPr>
              <w:t xml:space="preserve">- </w:t>
            </w:r>
            <w:r w:rsidRPr="006858CA">
              <w:rPr>
                <w:i/>
                <w:iCs/>
                <w:sz w:val="28"/>
                <w:szCs w:val="28"/>
              </w:rPr>
              <w:t xml:space="preserve"> </w:t>
            </w:r>
            <w:r w:rsidRPr="00F86502">
              <w:rPr>
                <w:i/>
                <w:sz w:val="28"/>
                <w:szCs w:val="28"/>
                <w:lang w:val="kk-KZ"/>
              </w:rPr>
              <w:t>pd</w:t>
            </w:r>
            <w:proofErr w:type="gramEnd"/>
            <w:r w:rsidRPr="006858CA">
              <w:rPr>
                <w:i/>
                <w:iCs/>
                <w:sz w:val="28"/>
                <w:szCs w:val="28"/>
                <w:lang w:val="en-US"/>
              </w:rPr>
              <w:t xml:space="preserve"> (</w:t>
            </w:r>
            <w:r>
              <w:rPr>
                <w:i/>
                <w:iCs/>
                <w:sz w:val="28"/>
                <w:szCs w:val="28"/>
                <w:lang w:val="en-US"/>
              </w:rPr>
              <w:t>1/</w:t>
            </w:r>
            <w:r w:rsidRPr="006858CA">
              <w:rPr>
                <w:i/>
                <w:iCs/>
                <w:position w:val="-10"/>
                <w:sz w:val="28"/>
                <w:szCs w:val="28"/>
                <w:lang w:val="kk-KZ"/>
              </w:rPr>
              <w:object w:dxaOrig="240" w:dyaOrig="260" w14:anchorId="1D4E1D66">
                <v:shape id="_x0000_i1074" type="#_x0000_t75" style="width:12pt;height:12.75pt" o:ole="">
                  <v:imagedata r:id="rId92" o:title=""/>
                </v:shape>
                <o:OLEObject Type="Embed" ProgID="Equation.3" ShapeID="_x0000_i1074" DrawAspect="Content" ObjectID="_1704462529" r:id="rId97"/>
              </w:object>
            </w:r>
            <w:r w:rsidRPr="006858CA">
              <w:rPr>
                <w:i/>
                <w:iCs/>
                <w:sz w:val="28"/>
                <w:szCs w:val="28"/>
                <w:lang w:val="en-US"/>
              </w:rPr>
              <w:t>)</w:t>
            </w:r>
            <w:r>
              <w:rPr>
                <w:i/>
                <w:iCs/>
                <w:sz w:val="28"/>
                <w:szCs w:val="28"/>
                <w:lang w:val="en-US"/>
              </w:rPr>
              <w:t xml:space="preserve"> = 0</w:t>
            </w:r>
            <w:r w:rsidRPr="006858CA">
              <w:rPr>
                <w:i/>
                <w:sz w:val="28"/>
                <w:szCs w:val="28"/>
              </w:rPr>
              <w:t>,</w:t>
            </w:r>
          </w:p>
        </w:tc>
        <w:tc>
          <w:tcPr>
            <w:tcW w:w="673" w:type="dxa"/>
            <w:vAlign w:val="center"/>
          </w:tcPr>
          <w:p w14:paraId="093CAB59" w14:textId="77777777" w:rsidR="00A455D8" w:rsidRPr="007F389A" w:rsidRDefault="00A455D8" w:rsidP="00A21302">
            <w:pPr>
              <w:pStyle w:val="a5"/>
              <w:spacing w:after="0"/>
              <w:ind w:left="0"/>
              <w:jc w:val="center"/>
              <w:rPr>
                <w:sz w:val="28"/>
                <w:szCs w:val="28"/>
              </w:rPr>
            </w:pPr>
            <w:r w:rsidRPr="007F389A">
              <w:rPr>
                <w:sz w:val="28"/>
                <w:szCs w:val="28"/>
              </w:rPr>
              <w:t>(</w:t>
            </w:r>
            <w:r>
              <w:rPr>
                <w:sz w:val="28"/>
                <w:szCs w:val="28"/>
                <w:lang w:val="kk-KZ"/>
              </w:rPr>
              <w:t>18</w:t>
            </w:r>
            <w:r w:rsidRPr="007F389A">
              <w:rPr>
                <w:sz w:val="28"/>
                <w:szCs w:val="28"/>
              </w:rPr>
              <w:t>)</w:t>
            </w:r>
          </w:p>
        </w:tc>
      </w:tr>
    </w:tbl>
    <w:p w14:paraId="6EC496CB"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p>
    <w:p w14:paraId="06D9E4B5" w14:textId="77777777" w:rsidR="00A455D8" w:rsidRPr="00687E5D" w:rsidRDefault="00A455D8" w:rsidP="00A455D8">
      <w:pPr>
        <w:pStyle w:val="a5"/>
        <w:tabs>
          <w:tab w:val="left" w:pos="720"/>
          <w:tab w:val="center" w:pos="5760"/>
          <w:tab w:val="center" w:pos="6480"/>
          <w:tab w:val="left" w:pos="9900"/>
        </w:tabs>
        <w:spacing w:after="0"/>
        <w:ind w:left="0" w:firstLine="709"/>
        <w:jc w:val="both"/>
        <w:rPr>
          <w:sz w:val="28"/>
          <w:szCs w:val="28"/>
          <w:vertAlign w:val="subscript"/>
          <w:lang w:val="kk-KZ"/>
        </w:rPr>
      </w:pPr>
      <w:r>
        <w:rPr>
          <w:sz w:val="28"/>
          <w:szCs w:val="28"/>
          <w:lang w:val="kk-KZ"/>
        </w:rPr>
        <w:t xml:space="preserve">Термодинамикасында ішкі энергияның абсалютсыз шамасызымен істес болуға тура келеді, ал оның өзгеру нәтижесіндегі жүйе күйінің өзгеруін ғана қарастырады. Ішкі энергияның абсалютты шамасының жоқ екенің бағалайды. Одан басқа, ішкі энергия </w:t>
      </w:r>
      <w:r w:rsidRPr="00687E5D">
        <w:rPr>
          <w:i/>
          <w:iCs/>
          <w:position w:val="-6"/>
          <w:sz w:val="28"/>
          <w:szCs w:val="28"/>
        </w:rPr>
        <w:object w:dxaOrig="279" w:dyaOrig="300" w14:anchorId="58CA8874">
          <v:shape id="_x0000_i1075" type="#_x0000_t75" style="width:14.25pt;height:15pt" o:ole="">
            <v:imagedata r:id="rId57" o:title=""/>
          </v:shape>
          <o:OLEObject Type="Embed" ProgID="Equation.3" ShapeID="_x0000_i1075" DrawAspect="Content" ObjectID="_1704462530" r:id="rId98"/>
        </w:object>
      </w:r>
      <w:r w:rsidRPr="00687E5D">
        <w:rPr>
          <w:i/>
          <w:iCs/>
          <w:sz w:val="28"/>
          <w:szCs w:val="28"/>
          <w:lang w:val="kk-KZ"/>
        </w:rPr>
        <w:t>= mu</w:t>
      </w:r>
      <w:r>
        <w:rPr>
          <w:i/>
          <w:iCs/>
          <w:sz w:val="28"/>
          <w:szCs w:val="28"/>
          <w:lang w:val="kk-KZ"/>
        </w:rPr>
        <w:t xml:space="preserve"> </w:t>
      </w:r>
      <w:r w:rsidRPr="00687E5D">
        <w:rPr>
          <w:iCs/>
          <w:sz w:val="28"/>
          <w:szCs w:val="28"/>
          <w:lang w:val="kk-KZ"/>
        </w:rPr>
        <w:t>аддитивті шамада болады</w:t>
      </w:r>
      <w:r>
        <w:rPr>
          <w:iCs/>
          <w:sz w:val="28"/>
          <w:szCs w:val="28"/>
          <w:lang w:val="kk-KZ"/>
        </w:rPr>
        <w:t xml:space="preserve">. Соңдықтан, ішкі энергияның бастапқы есептеуі үшін шартты күйін қабылдайды. Практикалық түрінде ішкі энергияның нольді шартты мәнін </w:t>
      </w:r>
      <w:r w:rsidRPr="00687E5D">
        <w:rPr>
          <w:i/>
          <w:iCs/>
          <w:position w:val="-12"/>
          <w:sz w:val="28"/>
          <w:szCs w:val="28"/>
        </w:rPr>
        <w:object w:dxaOrig="320" w:dyaOrig="360" w14:anchorId="6CE19F08">
          <v:shape id="_x0000_i1076" type="#_x0000_t75" style="width:15.75pt;height:18pt" o:ole="">
            <v:imagedata r:id="rId99" o:title=""/>
          </v:shape>
          <o:OLEObject Type="Embed" ProgID="Equation.3" ShapeID="_x0000_i1076" DrawAspect="Content" ObjectID="_1704462531" r:id="rId100"/>
        </w:object>
      </w:r>
      <w:r>
        <w:rPr>
          <w:i/>
          <w:iCs/>
          <w:sz w:val="28"/>
          <w:szCs w:val="28"/>
          <w:lang w:val="kk-KZ"/>
        </w:rPr>
        <w:t xml:space="preserve"> </w:t>
      </w:r>
      <w:r w:rsidRPr="00687E5D">
        <w:rPr>
          <w:iCs/>
          <w:sz w:val="28"/>
          <w:szCs w:val="28"/>
          <w:lang w:val="kk-KZ"/>
        </w:rPr>
        <w:t>деп қабылдайды да,</w:t>
      </w:r>
      <w:r>
        <w:rPr>
          <w:i/>
          <w:iCs/>
          <w:sz w:val="28"/>
          <w:szCs w:val="28"/>
          <w:lang w:val="kk-KZ"/>
        </w:rPr>
        <w:t xml:space="preserve"> </w:t>
      </w:r>
      <w:r w:rsidRPr="00687E5D">
        <w:rPr>
          <w:i/>
          <w:iCs/>
          <w:sz w:val="28"/>
          <w:szCs w:val="28"/>
          <w:lang w:val="kk-KZ"/>
        </w:rPr>
        <w:t>р = 0,10133</w:t>
      </w:r>
      <w:r w:rsidRPr="00687E5D">
        <w:rPr>
          <w:iCs/>
          <w:sz w:val="28"/>
          <w:szCs w:val="28"/>
          <w:lang w:val="kk-KZ"/>
        </w:rPr>
        <w:t xml:space="preserve"> </w:t>
      </w:r>
      <w:r w:rsidRPr="00687E5D">
        <w:rPr>
          <w:i/>
          <w:iCs/>
          <w:sz w:val="28"/>
          <w:szCs w:val="28"/>
          <w:lang w:val="kk-KZ"/>
        </w:rPr>
        <w:t>мПа</w:t>
      </w:r>
      <w:r>
        <w:rPr>
          <w:iCs/>
          <w:sz w:val="28"/>
          <w:szCs w:val="28"/>
          <w:lang w:val="kk-KZ"/>
        </w:rPr>
        <w:t xml:space="preserve"> жә</w:t>
      </w:r>
      <w:r w:rsidRPr="00687E5D">
        <w:rPr>
          <w:iCs/>
          <w:sz w:val="28"/>
          <w:szCs w:val="28"/>
          <w:lang w:val="kk-KZ"/>
        </w:rPr>
        <w:t xml:space="preserve">не </w:t>
      </w:r>
      <w:r w:rsidRPr="00687E5D">
        <w:rPr>
          <w:i/>
          <w:iCs/>
          <w:sz w:val="28"/>
          <w:szCs w:val="28"/>
          <w:lang w:val="kk-KZ"/>
        </w:rPr>
        <w:t>Т = 273,16 К</w:t>
      </w:r>
      <w:r>
        <w:rPr>
          <w:iCs/>
          <w:sz w:val="28"/>
          <w:szCs w:val="28"/>
          <w:lang w:val="kk-KZ"/>
        </w:rPr>
        <w:t xml:space="preserve"> (нормалы физикалық жағдайда)</w:t>
      </w:r>
    </w:p>
    <w:p w14:paraId="7027AA13"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r w:rsidRPr="002B3E34">
        <w:rPr>
          <w:sz w:val="28"/>
          <w:szCs w:val="28"/>
          <w:u w:val="single"/>
          <w:lang w:val="kk-KZ"/>
        </w:rPr>
        <w:t>Термодинамиканың бірінші заңы</w:t>
      </w:r>
      <w:r>
        <w:rPr>
          <w:sz w:val="28"/>
          <w:szCs w:val="28"/>
          <w:lang w:val="kk-KZ"/>
        </w:rPr>
        <w:t xml:space="preserve"> - энергияның сақталу эаңы және түрленуі, яғни энергия жоғалмайды және еш нәрседен пайда болмайды, ол тек қана, бір түрінен екіншісіне түрленіп ауысады. </w:t>
      </w:r>
    </w:p>
    <w:p w14:paraId="3CB48F31"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r>
        <w:rPr>
          <w:sz w:val="28"/>
          <w:szCs w:val="28"/>
          <w:lang w:val="kk-KZ"/>
        </w:rPr>
        <w:t>Термо</w:t>
      </w:r>
      <w:r w:rsidRPr="000241E6">
        <w:rPr>
          <w:sz w:val="28"/>
          <w:szCs w:val="28"/>
          <w:lang w:val="kk-KZ"/>
        </w:rPr>
        <w:t>динамикасының 1-заңы механикалық және жылу энергиясының өзара айн</w:t>
      </w:r>
      <w:r>
        <w:rPr>
          <w:sz w:val="28"/>
          <w:szCs w:val="28"/>
          <w:lang w:val="kk-KZ"/>
        </w:rPr>
        <w:t>алуының арақатынасын көрсетеді.</w:t>
      </w:r>
    </w:p>
    <w:p w14:paraId="75E6210A"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smartTag w:uri="urn:schemas-microsoft-com:office:smarttags" w:element="metricconverter">
        <w:smartTagPr>
          <w:attr w:name="ProductID" w:val="1 кг"/>
        </w:smartTagPr>
        <w:r>
          <w:rPr>
            <w:sz w:val="28"/>
            <w:szCs w:val="28"/>
            <w:lang w:val="kk-KZ"/>
          </w:rPr>
          <w:t>1 кг</w:t>
        </w:r>
      </w:smartTag>
      <w:r>
        <w:rPr>
          <w:sz w:val="28"/>
          <w:szCs w:val="28"/>
          <w:lang w:val="kk-KZ"/>
        </w:rPr>
        <w:t xml:space="preserve"> жұмысшы денесі үшін термодинамикалық бірінші заңының дифференциалды түрінде аналитикалық формуласы:</w:t>
      </w:r>
    </w:p>
    <w:p w14:paraId="188E7F76" w14:textId="77777777" w:rsidR="00A455D8" w:rsidRPr="000241E6" w:rsidRDefault="00A455D8" w:rsidP="00A455D8">
      <w:pPr>
        <w:pStyle w:val="a5"/>
        <w:tabs>
          <w:tab w:val="left" w:pos="720"/>
          <w:tab w:val="center" w:pos="5760"/>
          <w:tab w:val="center" w:pos="6480"/>
          <w:tab w:val="left" w:pos="9900"/>
        </w:tabs>
        <w:spacing w:after="0"/>
        <w:ind w:left="0" w:firstLine="709"/>
        <w:jc w:val="both"/>
        <w:rPr>
          <w:sz w:val="28"/>
          <w:szCs w:val="28"/>
          <w:lang w:val="kk-KZ"/>
        </w:rPr>
      </w:pPr>
      <w:r>
        <w:rPr>
          <w:sz w:val="28"/>
          <w:szCs w:val="28"/>
          <w:lang w:val="kk-KZ"/>
        </w:rPr>
        <w:t xml:space="preserve"> </w:t>
      </w:r>
    </w:p>
    <w:tbl>
      <w:tblPr>
        <w:tblW w:w="0" w:type="auto"/>
        <w:tblLook w:val="0000" w:firstRow="0" w:lastRow="0" w:firstColumn="0" w:lastColumn="0" w:noHBand="0" w:noVBand="0"/>
      </w:tblPr>
      <w:tblGrid>
        <w:gridCol w:w="8563"/>
        <w:gridCol w:w="792"/>
      </w:tblGrid>
      <w:tr w:rsidR="00A455D8" w:rsidRPr="00547555" w14:paraId="5EDAA6A8" w14:textId="77777777" w:rsidTr="00A21302">
        <w:tblPrEx>
          <w:tblCellMar>
            <w:top w:w="0" w:type="dxa"/>
            <w:bottom w:w="0" w:type="dxa"/>
          </w:tblCellMar>
        </w:tblPrEx>
        <w:tc>
          <w:tcPr>
            <w:tcW w:w="9606" w:type="dxa"/>
          </w:tcPr>
          <w:p w14:paraId="2DBC8B0A" w14:textId="77777777" w:rsidR="00A455D8" w:rsidRPr="00547555" w:rsidRDefault="00A455D8" w:rsidP="00A21302">
            <w:pPr>
              <w:jc w:val="center"/>
              <w:rPr>
                <w:rFonts w:ascii="Arial" w:hAnsi="Arial"/>
                <w:sz w:val="28"/>
                <w:szCs w:val="28"/>
              </w:rPr>
            </w:pPr>
            <w:r w:rsidRPr="00547555">
              <w:rPr>
                <w:position w:val="-12"/>
                <w:sz w:val="28"/>
                <w:szCs w:val="28"/>
              </w:rPr>
              <w:object w:dxaOrig="1400" w:dyaOrig="360" w14:anchorId="269EEE65">
                <v:shape id="_x0000_i1077" type="#_x0000_t75" style="width:69.75pt;height:18pt" o:ole="" fillcolor="window">
                  <v:imagedata r:id="rId101" o:title=""/>
                </v:shape>
                <o:OLEObject Type="Embed" ProgID="Equation.3" ShapeID="_x0000_i1077" DrawAspect="Content" ObjectID="_1704462532" r:id="rId102"/>
              </w:object>
            </w:r>
            <w:r w:rsidRPr="00547555">
              <w:rPr>
                <w:rFonts w:ascii="Arial" w:hAnsi="Arial"/>
                <w:sz w:val="28"/>
                <w:szCs w:val="28"/>
              </w:rPr>
              <w:t>.</w:t>
            </w:r>
          </w:p>
        </w:tc>
        <w:tc>
          <w:tcPr>
            <w:tcW w:w="808" w:type="dxa"/>
            <w:vAlign w:val="center"/>
          </w:tcPr>
          <w:p w14:paraId="352EC8D0" w14:textId="77777777" w:rsidR="00A455D8" w:rsidRPr="00547555" w:rsidRDefault="00A455D8" w:rsidP="00A21302">
            <w:pPr>
              <w:jc w:val="center"/>
              <w:rPr>
                <w:sz w:val="28"/>
                <w:szCs w:val="28"/>
              </w:rPr>
            </w:pPr>
            <w:r w:rsidRPr="00547555">
              <w:rPr>
                <w:sz w:val="28"/>
                <w:szCs w:val="28"/>
              </w:rPr>
              <w:t>(</w:t>
            </w:r>
            <w:r>
              <w:rPr>
                <w:sz w:val="28"/>
                <w:szCs w:val="28"/>
                <w:lang w:val="kk-KZ"/>
              </w:rPr>
              <w:t>1</w:t>
            </w:r>
            <w:r>
              <w:rPr>
                <w:sz w:val="28"/>
                <w:szCs w:val="28"/>
              </w:rPr>
              <w:t>9</w:t>
            </w:r>
            <w:r w:rsidRPr="00547555">
              <w:rPr>
                <w:sz w:val="28"/>
                <w:szCs w:val="28"/>
              </w:rPr>
              <w:t>)</w:t>
            </w:r>
          </w:p>
        </w:tc>
      </w:tr>
    </w:tbl>
    <w:p w14:paraId="053865BC"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p>
    <w:p w14:paraId="5FA38395"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r>
        <w:rPr>
          <w:sz w:val="28"/>
          <w:szCs w:val="28"/>
          <w:lang w:val="kk-KZ"/>
        </w:rPr>
        <w:t>Жылулық және жұмыс мөлшері процесстің функциялары, ал ішкі энергия жағдайдың функциясы. Сондықтан (6) теңдеу мына түрінде болады:</w:t>
      </w:r>
    </w:p>
    <w:p w14:paraId="1EFBE45D"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p>
    <w:tbl>
      <w:tblPr>
        <w:tblW w:w="0" w:type="auto"/>
        <w:tblLook w:val="0000" w:firstRow="0" w:lastRow="0" w:firstColumn="0" w:lastColumn="0" w:noHBand="0" w:noVBand="0"/>
      </w:tblPr>
      <w:tblGrid>
        <w:gridCol w:w="8563"/>
        <w:gridCol w:w="792"/>
      </w:tblGrid>
      <w:tr w:rsidR="00A455D8" w:rsidRPr="00547555" w14:paraId="01491968" w14:textId="77777777" w:rsidTr="00A21302">
        <w:tblPrEx>
          <w:tblCellMar>
            <w:top w:w="0" w:type="dxa"/>
            <w:bottom w:w="0" w:type="dxa"/>
          </w:tblCellMar>
        </w:tblPrEx>
        <w:tc>
          <w:tcPr>
            <w:tcW w:w="9606" w:type="dxa"/>
          </w:tcPr>
          <w:p w14:paraId="40749994" w14:textId="77777777" w:rsidR="00A455D8" w:rsidRPr="00547555" w:rsidRDefault="00A455D8" w:rsidP="00A21302">
            <w:pPr>
              <w:jc w:val="center"/>
              <w:rPr>
                <w:rFonts w:ascii="Arial" w:hAnsi="Arial"/>
                <w:sz w:val="28"/>
                <w:szCs w:val="28"/>
              </w:rPr>
            </w:pPr>
            <w:r w:rsidRPr="00547555">
              <w:rPr>
                <w:position w:val="-12"/>
                <w:sz w:val="28"/>
                <w:szCs w:val="28"/>
              </w:rPr>
              <w:object w:dxaOrig="1180" w:dyaOrig="360" w14:anchorId="3A2C4F2A">
                <v:shape id="_x0000_i1078" type="#_x0000_t75" style="width:59.25pt;height:18pt" o:ole="" fillcolor="window">
                  <v:imagedata r:id="rId103" o:title=""/>
                </v:shape>
                <o:OLEObject Type="Embed" ProgID="Equation.3" ShapeID="_x0000_i1078" DrawAspect="Content" ObjectID="_1704462533" r:id="rId104"/>
              </w:object>
            </w:r>
            <w:r w:rsidRPr="00547555">
              <w:rPr>
                <w:rFonts w:ascii="Arial" w:hAnsi="Arial"/>
                <w:sz w:val="28"/>
                <w:szCs w:val="28"/>
              </w:rPr>
              <w:t>.</w:t>
            </w:r>
          </w:p>
        </w:tc>
        <w:tc>
          <w:tcPr>
            <w:tcW w:w="808" w:type="dxa"/>
            <w:vAlign w:val="center"/>
          </w:tcPr>
          <w:p w14:paraId="54349BC8" w14:textId="77777777" w:rsidR="00A455D8" w:rsidRPr="00547555" w:rsidRDefault="00A455D8" w:rsidP="00A21302">
            <w:pPr>
              <w:jc w:val="center"/>
              <w:rPr>
                <w:sz w:val="28"/>
                <w:szCs w:val="28"/>
              </w:rPr>
            </w:pPr>
            <w:r w:rsidRPr="00547555">
              <w:rPr>
                <w:sz w:val="28"/>
                <w:szCs w:val="28"/>
              </w:rPr>
              <w:t>(</w:t>
            </w:r>
            <w:r>
              <w:rPr>
                <w:sz w:val="28"/>
                <w:szCs w:val="28"/>
                <w:lang w:val="kk-KZ"/>
              </w:rPr>
              <w:t>2</w:t>
            </w:r>
            <w:r>
              <w:rPr>
                <w:sz w:val="28"/>
                <w:szCs w:val="28"/>
              </w:rPr>
              <w:t>0</w:t>
            </w:r>
            <w:r w:rsidRPr="00547555">
              <w:rPr>
                <w:sz w:val="28"/>
                <w:szCs w:val="28"/>
              </w:rPr>
              <w:t>)</w:t>
            </w:r>
          </w:p>
        </w:tc>
      </w:tr>
    </w:tbl>
    <w:p w14:paraId="6C6064C6"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p>
    <w:p w14:paraId="4906F066"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r>
        <w:rPr>
          <w:sz w:val="28"/>
          <w:szCs w:val="28"/>
          <w:lang w:val="kk-KZ"/>
        </w:rPr>
        <w:lastRenderedPageBreak/>
        <w:t xml:space="preserve">жұмысшы дененің </w:t>
      </w:r>
      <w:r w:rsidRPr="00F27346">
        <w:rPr>
          <w:i/>
          <w:sz w:val="28"/>
          <w:szCs w:val="28"/>
          <w:lang w:val="kk-KZ"/>
        </w:rPr>
        <w:t>М</w:t>
      </w:r>
      <w:r>
        <w:rPr>
          <w:sz w:val="28"/>
          <w:szCs w:val="28"/>
          <w:lang w:val="kk-KZ"/>
        </w:rPr>
        <w:t xml:space="preserve"> кг үшін: </w:t>
      </w:r>
    </w:p>
    <w:p w14:paraId="2A4150CC" w14:textId="77777777" w:rsidR="00A455D8" w:rsidRDefault="00A455D8" w:rsidP="00A455D8">
      <w:pPr>
        <w:pStyle w:val="a5"/>
        <w:tabs>
          <w:tab w:val="left" w:pos="720"/>
          <w:tab w:val="center" w:pos="5760"/>
          <w:tab w:val="center" w:pos="6480"/>
          <w:tab w:val="left" w:pos="9900"/>
        </w:tabs>
        <w:spacing w:after="0"/>
        <w:ind w:left="0" w:firstLine="709"/>
        <w:jc w:val="both"/>
        <w:rPr>
          <w:sz w:val="28"/>
          <w:szCs w:val="28"/>
          <w:lang w:val="kk-KZ"/>
        </w:rPr>
      </w:pPr>
    </w:p>
    <w:tbl>
      <w:tblPr>
        <w:tblW w:w="0" w:type="auto"/>
        <w:tblLook w:val="0000" w:firstRow="0" w:lastRow="0" w:firstColumn="0" w:lastColumn="0" w:noHBand="0" w:noVBand="0"/>
      </w:tblPr>
      <w:tblGrid>
        <w:gridCol w:w="8563"/>
        <w:gridCol w:w="792"/>
      </w:tblGrid>
      <w:tr w:rsidR="00A455D8" w:rsidRPr="00547555" w14:paraId="649CFC65" w14:textId="77777777" w:rsidTr="00A21302">
        <w:tblPrEx>
          <w:tblCellMar>
            <w:top w:w="0" w:type="dxa"/>
            <w:bottom w:w="0" w:type="dxa"/>
          </w:tblCellMar>
        </w:tblPrEx>
        <w:tc>
          <w:tcPr>
            <w:tcW w:w="9606" w:type="dxa"/>
          </w:tcPr>
          <w:p w14:paraId="26C5707C" w14:textId="77777777" w:rsidR="00A455D8" w:rsidRPr="00547555" w:rsidRDefault="00A455D8" w:rsidP="00A21302">
            <w:pPr>
              <w:jc w:val="center"/>
              <w:rPr>
                <w:rFonts w:ascii="Arial" w:hAnsi="Arial"/>
                <w:sz w:val="28"/>
                <w:szCs w:val="28"/>
              </w:rPr>
            </w:pPr>
            <w:r w:rsidRPr="00547555">
              <w:rPr>
                <w:position w:val="-12"/>
                <w:sz w:val="28"/>
                <w:szCs w:val="28"/>
              </w:rPr>
              <w:object w:dxaOrig="1400" w:dyaOrig="360" w14:anchorId="50E5DA1F">
                <v:shape id="_x0000_i1079" type="#_x0000_t75" style="width:69.75pt;height:18pt" o:ole="" fillcolor="window">
                  <v:imagedata r:id="rId105" o:title=""/>
                </v:shape>
                <o:OLEObject Type="Embed" ProgID="Equation.3" ShapeID="_x0000_i1079" DrawAspect="Content" ObjectID="_1704462534" r:id="rId106"/>
              </w:object>
            </w:r>
            <w:r w:rsidRPr="00547555">
              <w:rPr>
                <w:rFonts w:ascii="Arial" w:hAnsi="Arial"/>
                <w:sz w:val="28"/>
                <w:szCs w:val="28"/>
              </w:rPr>
              <w:t>.</w:t>
            </w:r>
          </w:p>
        </w:tc>
        <w:tc>
          <w:tcPr>
            <w:tcW w:w="808" w:type="dxa"/>
            <w:vAlign w:val="center"/>
          </w:tcPr>
          <w:p w14:paraId="7F791EBC" w14:textId="77777777" w:rsidR="00A455D8" w:rsidRPr="00547555" w:rsidRDefault="00A455D8" w:rsidP="00A21302">
            <w:pPr>
              <w:jc w:val="center"/>
              <w:rPr>
                <w:sz w:val="28"/>
                <w:szCs w:val="28"/>
              </w:rPr>
            </w:pPr>
            <w:r w:rsidRPr="00547555">
              <w:rPr>
                <w:sz w:val="28"/>
                <w:szCs w:val="28"/>
              </w:rPr>
              <w:t>(</w:t>
            </w:r>
            <w:r>
              <w:rPr>
                <w:sz w:val="28"/>
                <w:szCs w:val="28"/>
                <w:lang w:val="kk-KZ"/>
              </w:rPr>
              <w:t>2</w:t>
            </w:r>
            <w:r>
              <w:rPr>
                <w:sz w:val="28"/>
                <w:szCs w:val="28"/>
              </w:rPr>
              <w:t>1</w:t>
            </w:r>
            <w:r w:rsidRPr="00547555">
              <w:rPr>
                <w:sz w:val="28"/>
                <w:szCs w:val="28"/>
              </w:rPr>
              <w:t>)</w:t>
            </w:r>
          </w:p>
        </w:tc>
      </w:tr>
    </w:tbl>
    <w:p w14:paraId="758B9052" w14:textId="77777777" w:rsidR="00A455D8" w:rsidRPr="000241E6" w:rsidRDefault="00A455D8" w:rsidP="00A455D8">
      <w:pPr>
        <w:pStyle w:val="a5"/>
        <w:tabs>
          <w:tab w:val="left" w:pos="720"/>
          <w:tab w:val="center" w:pos="5760"/>
          <w:tab w:val="center" w:pos="6480"/>
          <w:tab w:val="left" w:pos="9900"/>
        </w:tabs>
        <w:spacing w:after="0"/>
        <w:ind w:left="0" w:firstLine="709"/>
        <w:jc w:val="both"/>
        <w:rPr>
          <w:sz w:val="28"/>
          <w:szCs w:val="28"/>
          <w:lang w:val="kk-KZ"/>
        </w:rPr>
      </w:pPr>
    </w:p>
    <w:p w14:paraId="062C8DA2" w14:textId="77777777" w:rsidR="00A455D8" w:rsidRDefault="00A455D8" w:rsidP="00A455D8">
      <w:pPr>
        <w:pStyle w:val="3"/>
        <w:ind w:firstLine="709"/>
        <w:jc w:val="both"/>
        <w:rPr>
          <w:sz w:val="28"/>
          <w:szCs w:val="28"/>
          <w:lang w:val="kk-KZ"/>
        </w:rPr>
      </w:pPr>
      <w:r>
        <w:rPr>
          <w:sz w:val="28"/>
          <w:szCs w:val="28"/>
          <w:lang w:val="kk-KZ"/>
        </w:rPr>
        <w:t xml:space="preserve">Жұмысшы дене М кг және </w:t>
      </w:r>
      <w:r w:rsidRPr="00547555">
        <w:rPr>
          <w:position w:val="-6"/>
          <w:sz w:val="28"/>
          <w:szCs w:val="28"/>
        </w:rPr>
        <w:object w:dxaOrig="160" w:dyaOrig="279" w14:anchorId="1CEDA544">
          <v:shape id="_x0000_i1080" type="#_x0000_t75" style="width:8.25pt;height:14.25pt" o:ole="">
            <v:imagedata r:id="rId107" o:title=""/>
          </v:shape>
          <o:OLEObject Type="Embed" ProgID="Equation.3" ShapeID="_x0000_i1080" DrawAspect="Content" ObjectID="_1704462535" r:id="rId108"/>
        </w:object>
      </w:r>
      <w:r w:rsidRPr="00F27346">
        <w:rPr>
          <w:sz w:val="28"/>
          <w:szCs w:val="28"/>
          <w:lang w:val="kk-KZ"/>
        </w:rPr>
        <w:t>, Дж/кг</w:t>
      </w:r>
      <w:r>
        <w:rPr>
          <w:sz w:val="28"/>
          <w:szCs w:val="28"/>
          <w:lang w:val="kk-KZ"/>
        </w:rPr>
        <w:t xml:space="preserve"> , жұмысшы дененің </w:t>
      </w:r>
      <w:smartTag w:uri="urn:schemas-microsoft-com:office:smarttags" w:element="metricconverter">
        <w:smartTagPr>
          <w:attr w:name="ProductID" w:val="1 кг"/>
        </w:smartTagPr>
        <w:r>
          <w:rPr>
            <w:sz w:val="28"/>
            <w:szCs w:val="28"/>
            <w:lang w:val="kk-KZ"/>
          </w:rPr>
          <w:t>1 кг</w:t>
        </w:r>
      </w:smartTag>
      <w:r>
        <w:rPr>
          <w:sz w:val="28"/>
          <w:szCs w:val="28"/>
          <w:lang w:val="kk-KZ"/>
        </w:rPr>
        <w:t xml:space="preserve"> үшін  Термодинамикалық процесстерді есептеу үшін У. Гиббс функцияны енгізді </w:t>
      </w:r>
      <w:r w:rsidRPr="00547555">
        <w:rPr>
          <w:position w:val="-4"/>
          <w:sz w:val="28"/>
          <w:szCs w:val="28"/>
        </w:rPr>
        <w:object w:dxaOrig="200" w:dyaOrig="279" w14:anchorId="63E9D88C">
          <v:shape id="_x0000_i1081" type="#_x0000_t75" style="width:9.75pt;height:14.25pt" o:ole="">
            <v:imagedata r:id="rId109" o:title=""/>
          </v:shape>
          <o:OLEObject Type="Embed" ProgID="Equation.3" ShapeID="_x0000_i1081" DrawAspect="Content" ObjectID="_1704462536" r:id="rId110"/>
        </w:object>
      </w:r>
      <w:r w:rsidRPr="00F27346">
        <w:rPr>
          <w:sz w:val="28"/>
          <w:szCs w:val="28"/>
          <w:lang w:val="kk-KZ"/>
        </w:rPr>
        <w:t>, Дж</w:t>
      </w:r>
      <w:r>
        <w:rPr>
          <w:sz w:val="28"/>
          <w:szCs w:val="28"/>
          <w:lang w:val="kk-KZ"/>
        </w:rPr>
        <w:t>.</w:t>
      </w:r>
      <w:r w:rsidRPr="00F27346">
        <w:rPr>
          <w:sz w:val="28"/>
          <w:szCs w:val="28"/>
          <w:lang w:val="kk-KZ"/>
        </w:rPr>
        <w:t xml:space="preserve"> </w:t>
      </w:r>
      <w:r>
        <w:rPr>
          <w:sz w:val="28"/>
          <w:szCs w:val="28"/>
          <w:lang w:val="kk-KZ"/>
        </w:rPr>
        <w:t xml:space="preserve">Бұл функциясы энтальпия деп аталады. </w:t>
      </w:r>
    </w:p>
    <w:p w14:paraId="76422C6E" w14:textId="77777777" w:rsidR="00A455D8" w:rsidRPr="00B745CE" w:rsidRDefault="00A455D8" w:rsidP="00A455D8">
      <w:pPr>
        <w:pStyle w:val="3"/>
        <w:ind w:firstLine="709"/>
        <w:jc w:val="both"/>
        <w:rPr>
          <w:sz w:val="28"/>
          <w:szCs w:val="28"/>
          <w:lang w:val="kk-KZ"/>
        </w:rPr>
      </w:pPr>
      <w:r>
        <w:rPr>
          <w:sz w:val="28"/>
          <w:szCs w:val="28"/>
          <w:lang w:val="kk-KZ"/>
        </w:rPr>
        <w:t xml:space="preserve">Энтальпия – термодинамикалық функция, толық мағыналы (ішкі және сыртқы) энергия жүйелерінің болуы. Ол ішкі энергия мен серпімді энергия </w:t>
      </w:r>
      <w:r w:rsidRPr="00F27346">
        <w:rPr>
          <w:i/>
          <w:sz w:val="28"/>
          <w:szCs w:val="28"/>
          <w:lang w:val="kk-KZ"/>
        </w:rPr>
        <w:t>PV</w:t>
      </w:r>
      <w:r>
        <w:rPr>
          <w:i/>
          <w:sz w:val="28"/>
          <w:szCs w:val="28"/>
          <w:lang w:val="kk-KZ"/>
        </w:rPr>
        <w:t xml:space="preserve"> </w:t>
      </w:r>
      <w:r>
        <w:rPr>
          <w:sz w:val="28"/>
          <w:szCs w:val="28"/>
          <w:lang w:val="kk-KZ"/>
        </w:rPr>
        <w:t xml:space="preserve">қосындысынан тұрады, қоршаған ортаның сыртқы қысымының </w:t>
      </w:r>
      <w:r w:rsidRPr="00F27346">
        <w:rPr>
          <w:i/>
          <w:sz w:val="28"/>
          <w:szCs w:val="28"/>
          <w:lang w:val="kk-KZ"/>
        </w:rPr>
        <w:t>P</w:t>
      </w:r>
      <w:r>
        <w:rPr>
          <w:sz w:val="28"/>
          <w:szCs w:val="28"/>
          <w:lang w:val="kk-KZ"/>
        </w:rPr>
        <w:t xml:space="preserve"> бар болуымен анықталады, яғни </w:t>
      </w:r>
      <w:r w:rsidRPr="00F27346">
        <w:rPr>
          <w:i/>
          <w:sz w:val="28"/>
          <w:szCs w:val="28"/>
          <w:lang w:val="kk-KZ"/>
        </w:rPr>
        <w:t>PV</w:t>
      </w:r>
      <w:r>
        <w:rPr>
          <w:i/>
          <w:sz w:val="28"/>
          <w:szCs w:val="28"/>
          <w:lang w:val="kk-KZ"/>
        </w:rPr>
        <w:t xml:space="preserve"> – </w:t>
      </w:r>
      <w:r>
        <w:rPr>
          <w:sz w:val="28"/>
          <w:szCs w:val="28"/>
          <w:lang w:val="kk-KZ"/>
        </w:rPr>
        <w:t>бұл жұмыс атқарушы, жұмысшы жененің энтальпиясындағы температуралық байланысты және температураның өзгеруінен, энтальпия өзгереді.</w:t>
      </w:r>
    </w:p>
    <w:p w14:paraId="63AF7B15" w14:textId="77777777" w:rsidR="00A455D8" w:rsidRPr="00547555" w:rsidRDefault="00A455D8" w:rsidP="00A455D8">
      <w:pPr>
        <w:pStyle w:val="3"/>
        <w:ind w:firstLine="709"/>
        <w:jc w:val="both"/>
        <w:rPr>
          <w:sz w:val="28"/>
          <w:szCs w:val="28"/>
        </w:rPr>
      </w:pPr>
      <w:proofErr w:type="spellStart"/>
      <w:r>
        <w:rPr>
          <w:sz w:val="28"/>
          <w:szCs w:val="28"/>
        </w:rPr>
        <w:t>Энтальпи</w:t>
      </w:r>
      <w:proofErr w:type="spellEnd"/>
      <w:r>
        <w:rPr>
          <w:sz w:val="28"/>
          <w:szCs w:val="28"/>
          <w:lang w:val="kk-KZ"/>
        </w:rPr>
        <w:t>яны</w:t>
      </w:r>
      <w:r w:rsidRPr="00547555">
        <w:rPr>
          <w:sz w:val="28"/>
          <w:szCs w:val="28"/>
        </w:rPr>
        <w:t xml:space="preserve"> </w:t>
      </w:r>
      <w:r w:rsidRPr="00547555">
        <w:rPr>
          <w:position w:val="-4"/>
          <w:sz w:val="28"/>
          <w:szCs w:val="28"/>
        </w:rPr>
        <w:object w:dxaOrig="200" w:dyaOrig="279" w14:anchorId="1D257191">
          <v:shape id="_x0000_i1082" type="#_x0000_t75" style="width:9.75pt;height:14.25pt" o:ole="">
            <v:imagedata r:id="rId111" o:title=""/>
          </v:shape>
          <o:OLEObject Type="Embed" ProgID="Equation.3" ShapeID="_x0000_i1082" DrawAspect="Content" ObjectID="_1704462537" r:id="rId112"/>
        </w:object>
      </w:r>
      <w:r w:rsidRPr="00547555">
        <w:rPr>
          <w:sz w:val="28"/>
          <w:szCs w:val="28"/>
        </w:rPr>
        <w:t xml:space="preserve">, Дж, </w:t>
      </w:r>
      <w:r>
        <w:rPr>
          <w:sz w:val="28"/>
          <w:szCs w:val="28"/>
          <w:lang w:val="kk-KZ"/>
        </w:rPr>
        <w:t>мына формуламен анықтайды</w:t>
      </w:r>
      <w:r w:rsidRPr="00547555">
        <w:rPr>
          <w:sz w:val="28"/>
          <w:szCs w:val="28"/>
        </w:rPr>
        <w:t>:</w:t>
      </w:r>
    </w:p>
    <w:tbl>
      <w:tblPr>
        <w:tblW w:w="0" w:type="auto"/>
        <w:tblLook w:val="0000" w:firstRow="0" w:lastRow="0" w:firstColumn="0" w:lastColumn="0" w:noHBand="0" w:noVBand="0"/>
      </w:tblPr>
      <w:tblGrid>
        <w:gridCol w:w="8284"/>
        <w:gridCol w:w="1071"/>
      </w:tblGrid>
      <w:tr w:rsidR="00A455D8" w:rsidRPr="00547555" w14:paraId="3E46701C" w14:textId="77777777" w:rsidTr="00A21302">
        <w:tblPrEx>
          <w:tblCellMar>
            <w:top w:w="0" w:type="dxa"/>
            <w:bottom w:w="0" w:type="dxa"/>
          </w:tblCellMar>
        </w:tblPrEx>
        <w:tc>
          <w:tcPr>
            <w:tcW w:w="8755" w:type="dxa"/>
          </w:tcPr>
          <w:p w14:paraId="5E11D009" w14:textId="77777777" w:rsidR="00A455D8" w:rsidRPr="00547555" w:rsidRDefault="00A455D8" w:rsidP="00A21302">
            <w:pPr>
              <w:jc w:val="center"/>
              <w:rPr>
                <w:rFonts w:ascii="Arial" w:hAnsi="Arial"/>
                <w:sz w:val="28"/>
                <w:szCs w:val="28"/>
              </w:rPr>
            </w:pPr>
            <w:r w:rsidRPr="00547555">
              <w:rPr>
                <w:sz w:val="28"/>
                <w:szCs w:val="28"/>
              </w:rPr>
              <w:t xml:space="preserve"> </w:t>
            </w:r>
            <w:r w:rsidRPr="00547555">
              <w:rPr>
                <w:b/>
                <w:sz w:val="28"/>
                <w:szCs w:val="28"/>
              </w:rPr>
              <w:t xml:space="preserve">  </w:t>
            </w:r>
            <w:r w:rsidRPr="00547555">
              <w:rPr>
                <w:position w:val="-12"/>
                <w:sz w:val="28"/>
                <w:szCs w:val="28"/>
              </w:rPr>
              <w:object w:dxaOrig="1340" w:dyaOrig="360" w14:anchorId="40828112">
                <v:shape id="_x0000_i1083" type="#_x0000_t75" style="width:66.75pt;height:18pt" o:ole="" fillcolor="window">
                  <v:imagedata r:id="rId113" o:title=""/>
                </v:shape>
                <o:OLEObject Type="Embed" ProgID="Equation.3" ShapeID="_x0000_i1083" DrawAspect="Content" ObjectID="_1704462538" r:id="rId114"/>
              </w:object>
            </w:r>
            <w:r w:rsidRPr="00547555">
              <w:rPr>
                <w:rFonts w:ascii="Arial" w:hAnsi="Arial"/>
                <w:sz w:val="28"/>
                <w:szCs w:val="28"/>
              </w:rPr>
              <w:t>,</w:t>
            </w:r>
          </w:p>
        </w:tc>
        <w:tc>
          <w:tcPr>
            <w:tcW w:w="1098" w:type="dxa"/>
            <w:vAlign w:val="center"/>
          </w:tcPr>
          <w:p w14:paraId="6C66C953" w14:textId="77777777" w:rsidR="00A455D8" w:rsidRPr="00547555" w:rsidRDefault="00A455D8" w:rsidP="00A21302">
            <w:pPr>
              <w:jc w:val="center"/>
              <w:rPr>
                <w:sz w:val="28"/>
                <w:szCs w:val="28"/>
              </w:rPr>
            </w:pPr>
            <w:r w:rsidRPr="00547555">
              <w:rPr>
                <w:sz w:val="28"/>
                <w:szCs w:val="28"/>
              </w:rPr>
              <w:t>(</w:t>
            </w:r>
            <w:r>
              <w:rPr>
                <w:sz w:val="28"/>
                <w:szCs w:val="28"/>
                <w:lang w:val="kk-KZ"/>
              </w:rPr>
              <w:t>2</w:t>
            </w:r>
            <w:r>
              <w:rPr>
                <w:sz w:val="28"/>
                <w:szCs w:val="28"/>
              </w:rPr>
              <w:t>2</w:t>
            </w:r>
            <w:r w:rsidRPr="00547555">
              <w:rPr>
                <w:sz w:val="28"/>
                <w:szCs w:val="28"/>
              </w:rPr>
              <w:t>)</w:t>
            </w:r>
          </w:p>
        </w:tc>
      </w:tr>
    </w:tbl>
    <w:p w14:paraId="2F47BEDC" w14:textId="77777777" w:rsidR="00A455D8" w:rsidRPr="00547555" w:rsidRDefault="00A455D8" w:rsidP="00A455D8">
      <w:pPr>
        <w:pStyle w:val="3"/>
        <w:ind w:firstLine="709"/>
        <w:jc w:val="both"/>
        <w:rPr>
          <w:sz w:val="28"/>
          <w:szCs w:val="28"/>
        </w:rPr>
      </w:pPr>
      <w:r>
        <w:rPr>
          <w:sz w:val="28"/>
          <w:szCs w:val="28"/>
          <w:lang w:val="kk-KZ"/>
        </w:rPr>
        <w:t>мұндағы</w:t>
      </w:r>
      <w:r w:rsidRPr="00547555">
        <w:rPr>
          <w:sz w:val="28"/>
          <w:szCs w:val="28"/>
        </w:rPr>
        <w:t xml:space="preserve"> </w:t>
      </w:r>
      <w:r w:rsidRPr="00547555">
        <w:rPr>
          <w:position w:val="-6"/>
          <w:sz w:val="28"/>
          <w:szCs w:val="28"/>
        </w:rPr>
        <w:object w:dxaOrig="279" w:dyaOrig="300" w14:anchorId="699E6E9F">
          <v:shape id="_x0000_i1084" type="#_x0000_t75" style="width:14.25pt;height:15pt" o:ole="">
            <v:imagedata r:id="rId115" o:title=""/>
          </v:shape>
          <o:OLEObject Type="Embed" ProgID="Equation.3" ShapeID="_x0000_i1084" DrawAspect="Content" ObjectID="_1704462539" r:id="rId116"/>
        </w:object>
      </w:r>
      <w:r w:rsidRPr="00547555">
        <w:rPr>
          <w:sz w:val="28"/>
          <w:szCs w:val="28"/>
        </w:rPr>
        <w:t xml:space="preserve">- </w:t>
      </w:r>
      <w:r>
        <w:rPr>
          <w:sz w:val="28"/>
          <w:szCs w:val="28"/>
          <w:lang w:val="kk-KZ"/>
        </w:rPr>
        <w:t>ішкі энергия</w:t>
      </w:r>
      <w:r w:rsidRPr="00547555">
        <w:rPr>
          <w:sz w:val="28"/>
          <w:szCs w:val="28"/>
        </w:rPr>
        <w:t>, Дж;</w:t>
      </w:r>
    </w:p>
    <w:p w14:paraId="6E71CBD8" w14:textId="77777777" w:rsidR="00A455D8" w:rsidRPr="00547555" w:rsidRDefault="00A455D8" w:rsidP="00A455D8">
      <w:pPr>
        <w:pStyle w:val="3"/>
        <w:ind w:firstLine="709"/>
        <w:jc w:val="both"/>
        <w:rPr>
          <w:sz w:val="28"/>
          <w:szCs w:val="28"/>
        </w:rPr>
      </w:pPr>
      <w:r w:rsidRPr="00547555">
        <w:rPr>
          <w:position w:val="-12"/>
          <w:sz w:val="28"/>
          <w:szCs w:val="28"/>
        </w:rPr>
        <w:object w:dxaOrig="260" w:dyaOrig="300" w14:anchorId="7E06B6DB">
          <v:shape id="_x0000_i1085" type="#_x0000_t75" style="width:12.75pt;height:15pt" o:ole="">
            <v:imagedata r:id="rId117" o:title=""/>
          </v:shape>
          <o:OLEObject Type="Embed" ProgID="Equation.3" ShapeID="_x0000_i1085" DrawAspect="Content" ObjectID="_1704462540" r:id="rId118"/>
        </w:object>
      </w:r>
      <w:r w:rsidRPr="00547555">
        <w:rPr>
          <w:sz w:val="28"/>
          <w:szCs w:val="28"/>
        </w:rPr>
        <w:t xml:space="preserve">- </w:t>
      </w:r>
      <w:r>
        <w:rPr>
          <w:sz w:val="28"/>
          <w:szCs w:val="28"/>
          <w:lang w:val="kk-KZ"/>
        </w:rPr>
        <w:t>қысым</w:t>
      </w:r>
      <w:r w:rsidRPr="00547555">
        <w:rPr>
          <w:sz w:val="28"/>
          <w:szCs w:val="28"/>
        </w:rPr>
        <w:t>, Па;</w:t>
      </w:r>
    </w:p>
    <w:p w14:paraId="1EA61A14" w14:textId="77777777" w:rsidR="00A455D8" w:rsidRPr="00547555" w:rsidRDefault="00A455D8" w:rsidP="00A455D8">
      <w:pPr>
        <w:pStyle w:val="3"/>
        <w:ind w:firstLine="709"/>
        <w:jc w:val="both"/>
        <w:rPr>
          <w:sz w:val="28"/>
          <w:szCs w:val="28"/>
        </w:rPr>
      </w:pPr>
      <w:r w:rsidRPr="00547555">
        <w:rPr>
          <w:position w:val="-6"/>
          <w:sz w:val="28"/>
          <w:szCs w:val="28"/>
        </w:rPr>
        <w:object w:dxaOrig="260" w:dyaOrig="300" w14:anchorId="62A1DB61">
          <v:shape id="_x0000_i1086" type="#_x0000_t75" style="width:12.75pt;height:11.25pt" o:ole="">
            <v:imagedata r:id="rId119" o:title=""/>
          </v:shape>
          <o:OLEObject Type="Embed" ProgID="Equation.3" ShapeID="_x0000_i1086" DrawAspect="Content" ObjectID="_1704462541" r:id="rId120"/>
        </w:object>
      </w:r>
      <w:r w:rsidRPr="00547555">
        <w:rPr>
          <w:sz w:val="28"/>
          <w:szCs w:val="28"/>
        </w:rPr>
        <w:t xml:space="preserve">- </w:t>
      </w:r>
      <w:r>
        <w:rPr>
          <w:sz w:val="28"/>
          <w:szCs w:val="28"/>
          <w:lang w:val="kk-KZ"/>
        </w:rPr>
        <w:t>көлем</w:t>
      </w:r>
      <w:r w:rsidRPr="00547555">
        <w:rPr>
          <w:sz w:val="28"/>
          <w:szCs w:val="28"/>
        </w:rPr>
        <w:t>, м</w:t>
      </w:r>
      <w:r w:rsidRPr="00547555">
        <w:rPr>
          <w:sz w:val="28"/>
          <w:szCs w:val="28"/>
          <w:vertAlign w:val="superscript"/>
        </w:rPr>
        <w:t>3</w:t>
      </w:r>
      <w:r w:rsidRPr="00547555">
        <w:rPr>
          <w:sz w:val="28"/>
          <w:szCs w:val="28"/>
        </w:rPr>
        <w:t xml:space="preserve">.  </w:t>
      </w:r>
    </w:p>
    <w:p w14:paraId="65432770" w14:textId="77777777" w:rsidR="00A455D8" w:rsidRPr="00B745CE" w:rsidRDefault="00A455D8" w:rsidP="00A455D8">
      <w:pPr>
        <w:pStyle w:val="3"/>
        <w:ind w:firstLine="709"/>
        <w:rPr>
          <w:sz w:val="28"/>
          <w:szCs w:val="28"/>
          <w:lang w:val="kk-KZ"/>
        </w:rPr>
      </w:pPr>
      <w:r>
        <w:rPr>
          <w:sz w:val="28"/>
          <w:szCs w:val="28"/>
          <w:lang w:val="kk-KZ"/>
        </w:rPr>
        <w:t xml:space="preserve">Меншікті энтальпияға </w:t>
      </w:r>
      <w:r w:rsidRPr="00547555">
        <w:rPr>
          <w:position w:val="-6"/>
          <w:sz w:val="28"/>
          <w:szCs w:val="28"/>
        </w:rPr>
        <w:object w:dxaOrig="160" w:dyaOrig="279" w14:anchorId="766A00C3">
          <v:shape id="_x0000_i1087" type="#_x0000_t75" style="width:8.25pt;height:14.25pt" o:ole="">
            <v:imagedata r:id="rId121" o:title=""/>
          </v:shape>
          <o:OLEObject Type="Embed" ProgID="Equation.3" ShapeID="_x0000_i1087" DrawAspect="Content" ObjectID="_1704462542" r:id="rId122"/>
        </w:object>
      </w:r>
      <w:r w:rsidRPr="00547555">
        <w:rPr>
          <w:sz w:val="28"/>
          <w:szCs w:val="28"/>
        </w:rPr>
        <w:t xml:space="preserve">, Дж/кг, </w:t>
      </w:r>
      <w:r>
        <w:rPr>
          <w:sz w:val="28"/>
          <w:szCs w:val="28"/>
          <w:lang w:val="kk-KZ"/>
        </w:rPr>
        <w:t>мына формула</w:t>
      </w:r>
    </w:p>
    <w:tbl>
      <w:tblPr>
        <w:tblW w:w="0" w:type="auto"/>
        <w:tblLook w:val="0000" w:firstRow="0" w:lastRow="0" w:firstColumn="0" w:lastColumn="0" w:noHBand="0" w:noVBand="0"/>
      </w:tblPr>
      <w:tblGrid>
        <w:gridCol w:w="8563"/>
        <w:gridCol w:w="792"/>
      </w:tblGrid>
      <w:tr w:rsidR="00A455D8" w:rsidRPr="00547555" w14:paraId="6C86AA9C" w14:textId="77777777" w:rsidTr="00A21302">
        <w:tblPrEx>
          <w:tblCellMar>
            <w:top w:w="0" w:type="dxa"/>
            <w:bottom w:w="0" w:type="dxa"/>
          </w:tblCellMar>
        </w:tblPrEx>
        <w:tc>
          <w:tcPr>
            <w:tcW w:w="8776" w:type="dxa"/>
          </w:tcPr>
          <w:p w14:paraId="5C4CDA0A" w14:textId="77777777" w:rsidR="00A455D8" w:rsidRPr="00547555" w:rsidRDefault="00A455D8" w:rsidP="00A21302">
            <w:pPr>
              <w:jc w:val="center"/>
              <w:rPr>
                <w:rFonts w:ascii="Arial" w:hAnsi="Arial"/>
                <w:sz w:val="28"/>
                <w:szCs w:val="28"/>
              </w:rPr>
            </w:pPr>
            <w:r w:rsidRPr="00547555">
              <w:rPr>
                <w:sz w:val="28"/>
                <w:szCs w:val="28"/>
              </w:rPr>
              <w:t xml:space="preserve"> </w:t>
            </w:r>
            <w:r w:rsidRPr="00547555">
              <w:rPr>
                <w:b/>
                <w:sz w:val="28"/>
                <w:szCs w:val="28"/>
              </w:rPr>
              <w:t xml:space="preserve">  </w:t>
            </w:r>
            <w:r w:rsidRPr="00547555">
              <w:rPr>
                <w:position w:val="-12"/>
                <w:sz w:val="28"/>
                <w:szCs w:val="28"/>
              </w:rPr>
              <w:object w:dxaOrig="1120" w:dyaOrig="340" w14:anchorId="5BAC2197">
                <v:shape id="_x0000_i1088" type="#_x0000_t75" style="width:56.25pt;height:17.25pt" o:ole="" fillcolor="window">
                  <v:imagedata r:id="rId123" o:title=""/>
                </v:shape>
                <o:OLEObject Type="Embed" ProgID="Equation.3" ShapeID="_x0000_i1088" DrawAspect="Content" ObjectID="_1704462543" r:id="rId124"/>
              </w:object>
            </w:r>
            <w:r w:rsidRPr="00547555">
              <w:rPr>
                <w:rFonts w:ascii="Arial" w:hAnsi="Arial"/>
                <w:sz w:val="28"/>
                <w:szCs w:val="28"/>
              </w:rPr>
              <w:t>,</w:t>
            </w:r>
          </w:p>
        </w:tc>
        <w:tc>
          <w:tcPr>
            <w:tcW w:w="795" w:type="dxa"/>
            <w:vAlign w:val="center"/>
          </w:tcPr>
          <w:p w14:paraId="0B55901F" w14:textId="77777777" w:rsidR="00A455D8" w:rsidRPr="00547555" w:rsidRDefault="00A455D8" w:rsidP="00A21302">
            <w:pPr>
              <w:jc w:val="center"/>
              <w:rPr>
                <w:sz w:val="28"/>
                <w:szCs w:val="28"/>
              </w:rPr>
            </w:pPr>
            <w:r>
              <w:rPr>
                <w:sz w:val="28"/>
                <w:szCs w:val="28"/>
              </w:rPr>
              <w:t xml:space="preserve"> (</w:t>
            </w:r>
            <w:r>
              <w:rPr>
                <w:sz w:val="28"/>
                <w:szCs w:val="28"/>
                <w:lang w:val="kk-KZ"/>
              </w:rPr>
              <w:t>23</w:t>
            </w:r>
            <w:r w:rsidRPr="00547555">
              <w:rPr>
                <w:sz w:val="28"/>
                <w:szCs w:val="28"/>
              </w:rPr>
              <w:t>)</w:t>
            </w:r>
          </w:p>
        </w:tc>
      </w:tr>
    </w:tbl>
    <w:p w14:paraId="054C091A" w14:textId="77777777" w:rsidR="00A455D8" w:rsidRPr="00547555" w:rsidRDefault="00A455D8" w:rsidP="00A455D8">
      <w:pPr>
        <w:pStyle w:val="3"/>
        <w:ind w:firstLine="709"/>
        <w:jc w:val="both"/>
        <w:rPr>
          <w:sz w:val="28"/>
          <w:szCs w:val="28"/>
        </w:rPr>
      </w:pPr>
      <w:r>
        <w:rPr>
          <w:sz w:val="28"/>
          <w:szCs w:val="28"/>
          <w:lang w:val="kk-KZ"/>
        </w:rPr>
        <w:t>мұндағы</w:t>
      </w:r>
      <w:r w:rsidRPr="00547555">
        <w:rPr>
          <w:sz w:val="28"/>
          <w:szCs w:val="28"/>
        </w:rPr>
        <w:t xml:space="preserve"> </w:t>
      </w:r>
      <w:r w:rsidRPr="00547555">
        <w:rPr>
          <w:position w:val="-6"/>
          <w:sz w:val="28"/>
          <w:szCs w:val="28"/>
        </w:rPr>
        <w:object w:dxaOrig="220" w:dyaOrig="240" w14:anchorId="7591754B">
          <v:shape id="_x0000_i1089" type="#_x0000_t75" style="width:11.25pt;height:12pt" o:ole="">
            <v:imagedata r:id="rId125" o:title=""/>
          </v:shape>
          <o:OLEObject Type="Embed" ProgID="Equation.3" ShapeID="_x0000_i1089" DrawAspect="Content" ObjectID="_1704462544" r:id="rId126"/>
        </w:object>
      </w:r>
      <w:r w:rsidRPr="00547555">
        <w:rPr>
          <w:sz w:val="28"/>
          <w:szCs w:val="28"/>
        </w:rPr>
        <w:t xml:space="preserve">- </w:t>
      </w:r>
      <w:r>
        <w:rPr>
          <w:sz w:val="28"/>
          <w:szCs w:val="28"/>
          <w:lang w:val="kk-KZ"/>
        </w:rPr>
        <w:t>меншікті ішкі энергия</w:t>
      </w:r>
      <w:r w:rsidRPr="00547555">
        <w:rPr>
          <w:sz w:val="28"/>
          <w:szCs w:val="28"/>
        </w:rPr>
        <w:t>, Дж/кг;</w:t>
      </w:r>
    </w:p>
    <w:p w14:paraId="5105E99C" w14:textId="77777777" w:rsidR="00A455D8" w:rsidRPr="00547555" w:rsidRDefault="00A455D8" w:rsidP="00A455D8">
      <w:pPr>
        <w:pStyle w:val="3"/>
        <w:ind w:firstLine="709"/>
        <w:jc w:val="both"/>
        <w:rPr>
          <w:sz w:val="28"/>
          <w:szCs w:val="28"/>
        </w:rPr>
      </w:pPr>
      <w:r w:rsidRPr="00547555">
        <w:rPr>
          <w:position w:val="-12"/>
          <w:sz w:val="28"/>
          <w:szCs w:val="28"/>
        </w:rPr>
        <w:object w:dxaOrig="260" w:dyaOrig="300" w14:anchorId="684DBD79">
          <v:shape id="_x0000_i1090" type="#_x0000_t75" style="width:12.75pt;height:15pt" o:ole="">
            <v:imagedata r:id="rId127" o:title=""/>
          </v:shape>
          <o:OLEObject Type="Embed" ProgID="Equation.3" ShapeID="_x0000_i1090" DrawAspect="Content" ObjectID="_1704462545" r:id="rId128"/>
        </w:object>
      </w:r>
      <w:r w:rsidRPr="00547555">
        <w:rPr>
          <w:sz w:val="28"/>
          <w:szCs w:val="28"/>
        </w:rPr>
        <w:t xml:space="preserve">- </w:t>
      </w:r>
      <w:r>
        <w:rPr>
          <w:sz w:val="28"/>
          <w:szCs w:val="28"/>
          <w:lang w:val="kk-KZ"/>
        </w:rPr>
        <w:t>қысым</w:t>
      </w:r>
      <w:r w:rsidRPr="00547555">
        <w:rPr>
          <w:sz w:val="28"/>
          <w:szCs w:val="28"/>
        </w:rPr>
        <w:t>, Па;</w:t>
      </w:r>
    </w:p>
    <w:p w14:paraId="6ADFE43B" w14:textId="77777777" w:rsidR="00A455D8" w:rsidRPr="00547555" w:rsidRDefault="00A455D8" w:rsidP="00A455D8">
      <w:pPr>
        <w:pStyle w:val="3"/>
        <w:ind w:firstLine="709"/>
        <w:jc w:val="both"/>
        <w:rPr>
          <w:sz w:val="28"/>
          <w:szCs w:val="28"/>
        </w:rPr>
      </w:pPr>
      <w:r w:rsidRPr="00547555">
        <w:rPr>
          <w:position w:val="-6"/>
          <w:sz w:val="28"/>
          <w:szCs w:val="28"/>
        </w:rPr>
        <w:object w:dxaOrig="200" w:dyaOrig="240" w14:anchorId="096AB549">
          <v:shape id="_x0000_i1091" type="#_x0000_t75" style="width:9.75pt;height:12pt" o:ole="">
            <v:imagedata r:id="rId129" o:title=""/>
          </v:shape>
          <o:OLEObject Type="Embed" ProgID="Equation.3" ShapeID="_x0000_i1091" DrawAspect="Content" ObjectID="_1704462546" r:id="rId130"/>
        </w:object>
      </w:r>
      <w:r w:rsidRPr="00547555">
        <w:rPr>
          <w:sz w:val="28"/>
          <w:szCs w:val="28"/>
        </w:rPr>
        <w:t xml:space="preserve">- </w:t>
      </w:r>
      <w:r>
        <w:rPr>
          <w:sz w:val="28"/>
          <w:szCs w:val="28"/>
          <w:lang w:val="kk-KZ"/>
        </w:rPr>
        <w:t>меншікті көлем</w:t>
      </w:r>
      <w:r w:rsidRPr="00547555">
        <w:rPr>
          <w:sz w:val="28"/>
          <w:szCs w:val="28"/>
        </w:rPr>
        <w:t>, м</w:t>
      </w:r>
      <w:r w:rsidRPr="00547555">
        <w:rPr>
          <w:sz w:val="28"/>
          <w:szCs w:val="28"/>
          <w:vertAlign w:val="superscript"/>
        </w:rPr>
        <w:t>3</w:t>
      </w:r>
      <w:r w:rsidRPr="00547555">
        <w:rPr>
          <w:sz w:val="28"/>
          <w:szCs w:val="28"/>
        </w:rPr>
        <w:t xml:space="preserve">/кг. </w:t>
      </w:r>
    </w:p>
    <w:p w14:paraId="2A438E1E" w14:textId="77777777" w:rsidR="00A455D8" w:rsidRPr="0057573F" w:rsidRDefault="00A455D8" w:rsidP="00A455D8">
      <w:pPr>
        <w:ind w:firstLine="720"/>
        <w:jc w:val="both"/>
        <w:rPr>
          <w:sz w:val="28"/>
          <w:szCs w:val="28"/>
        </w:rPr>
      </w:pPr>
    </w:p>
    <w:p w14:paraId="7CAFD0EA" w14:textId="77777777" w:rsidR="00A455D8" w:rsidRDefault="00A455D8" w:rsidP="00A455D8">
      <w:pPr>
        <w:pStyle w:val="a5"/>
        <w:spacing w:after="0"/>
        <w:ind w:left="0" w:firstLine="709"/>
        <w:rPr>
          <w:i/>
          <w:sz w:val="28"/>
          <w:szCs w:val="28"/>
          <w:lang w:val="kk-KZ"/>
        </w:rPr>
      </w:pPr>
      <w:r>
        <w:rPr>
          <w:i/>
          <w:sz w:val="28"/>
          <w:szCs w:val="28"/>
          <w:lang w:val="kk-KZ"/>
        </w:rPr>
        <w:t>Осы дәрістің материалдарының негізгі түсініктерің білүі керек:</w:t>
      </w:r>
    </w:p>
    <w:p w14:paraId="7FEE8DCD" w14:textId="77777777" w:rsidR="00A455D8" w:rsidRDefault="00A455D8" w:rsidP="00A455D8">
      <w:pPr>
        <w:pStyle w:val="a5"/>
        <w:spacing w:after="0"/>
        <w:ind w:left="0" w:firstLine="720"/>
        <w:jc w:val="both"/>
        <w:rPr>
          <w:sz w:val="28"/>
          <w:szCs w:val="28"/>
          <w:lang w:val="kk-KZ"/>
        </w:rPr>
      </w:pPr>
      <w:r>
        <w:rPr>
          <w:sz w:val="28"/>
          <w:szCs w:val="28"/>
          <w:lang w:val="kk-KZ"/>
        </w:rPr>
        <w:t xml:space="preserve">Жылусыйымдылық, меншікті жылусыйымдылық, </w:t>
      </w:r>
      <w:r w:rsidRPr="00632FC8">
        <w:rPr>
          <w:sz w:val="28"/>
          <w:szCs w:val="28"/>
          <w:lang w:val="kk-KZ"/>
        </w:rPr>
        <w:t>орт</w:t>
      </w:r>
      <w:r>
        <w:rPr>
          <w:sz w:val="28"/>
          <w:szCs w:val="28"/>
          <w:lang w:val="kk-KZ"/>
        </w:rPr>
        <w:t xml:space="preserve">а және нақты жылусыйымдылық, </w:t>
      </w:r>
      <w:r w:rsidRPr="00632FC8">
        <w:rPr>
          <w:sz w:val="28"/>
          <w:szCs w:val="28"/>
          <w:lang w:val="kk-KZ"/>
        </w:rPr>
        <w:t xml:space="preserve">Майер </w:t>
      </w:r>
      <w:r>
        <w:rPr>
          <w:sz w:val="28"/>
          <w:szCs w:val="28"/>
          <w:lang w:val="kk-KZ"/>
        </w:rPr>
        <w:t xml:space="preserve">теңдеуі, газ қоспасының жылусыйымдылығы, </w:t>
      </w:r>
      <w:r w:rsidRPr="00632FC8">
        <w:rPr>
          <w:sz w:val="28"/>
          <w:szCs w:val="28"/>
          <w:lang w:val="kk-KZ"/>
        </w:rPr>
        <w:t>жылудинамикалық бірінші заңы</w:t>
      </w:r>
      <w:r>
        <w:rPr>
          <w:sz w:val="28"/>
          <w:szCs w:val="28"/>
          <w:lang w:val="kk-KZ"/>
        </w:rPr>
        <w:t>, ішкі энергия.</w:t>
      </w:r>
    </w:p>
    <w:p w14:paraId="7DC2E7C8" w14:textId="77777777" w:rsidR="00A455D8" w:rsidRDefault="00A455D8" w:rsidP="00A455D8">
      <w:pPr>
        <w:pStyle w:val="a5"/>
        <w:spacing w:after="0"/>
        <w:ind w:left="0" w:firstLine="720"/>
        <w:rPr>
          <w:i/>
          <w:sz w:val="28"/>
          <w:szCs w:val="28"/>
          <w:lang w:val="kk-KZ"/>
        </w:rPr>
      </w:pPr>
    </w:p>
    <w:p w14:paraId="3942DCAB" w14:textId="77777777" w:rsidR="00A455D8" w:rsidRDefault="00A455D8" w:rsidP="00A455D8">
      <w:pPr>
        <w:pStyle w:val="a5"/>
        <w:spacing w:after="0"/>
        <w:ind w:left="0" w:firstLine="720"/>
        <w:rPr>
          <w:i/>
          <w:sz w:val="28"/>
          <w:szCs w:val="28"/>
          <w:lang w:val="kk-KZ"/>
        </w:rPr>
      </w:pPr>
      <w:r>
        <w:rPr>
          <w:i/>
          <w:sz w:val="28"/>
          <w:szCs w:val="28"/>
          <w:lang w:val="kk-KZ"/>
        </w:rPr>
        <w:t>Өздік бақылау сұрақтары</w:t>
      </w:r>
    </w:p>
    <w:p w14:paraId="55184D15" w14:textId="77777777" w:rsidR="00A455D8" w:rsidRPr="00632FC8" w:rsidRDefault="00A455D8" w:rsidP="00A455D8">
      <w:pPr>
        <w:pStyle w:val="a5"/>
        <w:spacing w:after="0"/>
        <w:ind w:left="0" w:firstLine="720"/>
        <w:rPr>
          <w:i/>
          <w:sz w:val="28"/>
          <w:szCs w:val="28"/>
          <w:lang w:val="kk-KZ"/>
        </w:rPr>
      </w:pPr>
      <w:r w:rsidRPr="00632FC8">
        <w:rPr>
          <w:i/>
          <w:sz w:val="28"/>
          <w:szCs w:val="28"/>
          <w:lang w:val="kk-KZ"/>
        </w:rPr>
        <w:t xml:space="preserve"> </w:t>
      </w:r>
    </w:p>
    <w:p w14:paraId="20520AFA" w14:textId="77777777" w:rsidR="00A455D8" w:rsidRPr="00632FC8" w:rsidRDefault="00A455D8" w:rsidP="00A455D8">
      <w:pPr>
        <w:pStyle w:val="a5"/>
        <w:spacing w:after="0"/>
        <w:ind w:left="0" w:firstLine="709"/>
        <w:jc w:val="both"/>
        <w:rPr>
          <w:sz w:val="28"/>
          <w:szCs w:val="28"/>
          <w:lang w:val="kk-KZ"/>
        </w:rPr>
      </w:pPr>
      <w:r>
        <w:rPr>
          <w:sz w:val="28"/>
          <w:szCs w:val="28"/>
          <w:lang w:val="kk-KZ"/>
        </w:rPr>
        <w:t xml:space="preserve">1 </w:t>
      </w:r>
      <w:r w:rsidRPr="00632FC8">
        <w:rPr>
          <w:sz w:val="28"/>
          <w:szCs w:val="28"/>
          <w:lang w:val="kk-KZ"/>
        </w:rPr>
        <w:t>Меншікті жылусыйымдылықтың анықтамасын беріңіз</w:t>
      </w:r>
    </w:p>
    <w:p w14:paraId="067BE553" w14:textId="77777777" w:rsidR="00A455D8" w:rsidRPr="00632FC8" w:rsidRDefault="00A455D8" w:rsidP="00A455D8">
      <w:pPr>
        <w:pStyle w:val="a5"/>
        <w:spacing w:after="0"/>
        <w:ind w:left="0" w:firstLine="709"/>
        <w:jc w:val="both"/>
        <w:rPr>
          <w:sz w:val="28"/>
          <w:szCs w:val="28"/>
          <w:lang w:val="kk-KZ"/>
        </w:rPr>
      </w:pPr>
      <w:r>
        <w:rPr>
          <w:sz w:val="28"/>
          <w:szCs w:val="28"/>
          <w:lang w:val="kk-KZ"/>
        </w:rPr>
        <w:t xml:space="preserve">2 </w:t>
      </w:r>
      <w:r w:rsidRPr="00632FC8">
        <w:rPr>
          <w:sz w:val="28"/>
          <w:szCs w:val="28"/>
          <w:lang w:val="kk-KZ"/>
        </w:rPr>
        <w:t>Орта және нақты жылусыйымдылықтардың өзара айырмашылығы</w:t>
      </w:r>
    </w:p>
    <w:p w14:paraId="5A196616" w14:textId="77777777" w:rsidR="00A455D8" w:rsidRPr="00632FC8" w:rsidRDefault="00A455D8" w:rsidP="00A455D8">
      <w:pPr>
        <w:pStyle w:val="a5"/>
        <w:spacing w:after="0"/>
        <w:ind w:left="0" w:firstLine="709"/>
        <w:jc w:val="both"/>
        <w:rPr>
          <w:sz w:val="28"/>
          <w:szCs w:val="28"/>
          <w:lang w:val="kk-KZ"/>
        </w:rPr>
      </w:pPr>
      <w:r>
        <w:rPr>
          <w:sz w:val="28"/>
          <w:szCs w:val="28"/>
          <w:lang w:val="kk-KZ"/>
        </w:rPr>
        <w:t xml:space="preserve">3 </w:t>
      </w:r>
      <w:r w:rsidRPr="00632FC8">
        <w:rPr>
          <w:sz w:val="28"/>
          <w:szCs w:val="28"/>
          <w:lang w:val="kk-KZ"/>
        </w:rPr>
        <w:t>Жылусыйымдылықтардың түрлерін айтыныз</w:t>
      </w:r>
    </w:p>
    <w:p w14:paraId="1B6E3808" w14:textId="77777777" w:rsidR="00A455D8" w:rsidRPr="00632FC8" w:rsidRDefault="00A455D8" w:rsidP="00A455D8">
      <w:pPr>
        <w:pStyle w:val="a5"/>
        <w:spacing w:after="0"/>
        <w:ind w:left="0" w:firstLine="709"/>
        <w:jc w:val="both"/>
        <w:rPr>
          <w:sz w:val="28"/>
          <w:szCs w:val="28"/>
          <w:lang w:val="kk-KZ"/>
        </w:rPr>
      </w:pPr>
      <w:r>
        <w:rPr>
          <w:sz w:val="28"/>
          <w:szCs w:val="28"/>
          <w:lang w:val="kk-KZ"/>
        </w:rPr>
        <w:t xml:space="preserve">4 </w:t>
      </w:r>
      <w:r w:rsidRPr="00632FC8">
        <w:rPr>
          <w:sz w:val="28"/>
          <w:szCs w:val="28"/>
          <w:lang w:val="kk-KZ"/>
        </w:rPr>
        <w:t>Майер теңдеуінің физикалық мәнін түсіндір</w:t>
      </w:r>
    </w:p>
    <w:p w14:paraId="6E683CCE" w14:textId="77777777" w:rsidR="00A455D8" w:rsidRPr="00632FC8" w:rsidRDefault="00A455D8" w:rsidP="00A455D8">
      <w:pPr>
        <w:pStyle w:val="a5"/>
        <w:spacing w:after="0"/>
        <w:ind w:left="0" w:firstLine="709"/>
        <w:jc w:val="both"/>
        <w:rPr>
          <w:sz w:val="28"/>
          <w:szCs w:val="28"/>
          <w:lang w:val="kk-KZ"/>
        </w:rPr>
      </w:pPr>
      <w:r>
        <w:rPr>
          <w:sz w:val="28"/>
          <w:szCs w:val="28"/>
          <w:lang w:val="kk-KZ"/>
        </w:rPr>
        <w:t xml:space="preserve">5 </w:t>
      </w:r>
      <w:r w:rsidRPr="00632FC8">
        <w:rPr>
          <w:sz w:val="28"/>
          <w:szCs w:val="28"/>
          <w:lang w:val="kk-KZ"/>
        </w:rPr>
        <w:t>Газ қоспасының жылусыйымдылығын қалай анықтайды</w:t>
      </w:r>
    </w:p>
    <w:p w14:paraId="2FF1A9FE" w14:textId="77777777" w:rsidR="00A455D8" w:rsidRPr="00632FC8" w:rsidRDefault="00A455D8" w:rsidP="00A455D8">
      <w:pPr>
        <w:pStyle w:val="a5"/>
        <w:spacing w:after="0"/>
        <w:ind w:left="0" w:firstLine="709"/>
        <w:jc w:val="both"/>
        <w:rPr>
          <w:sz w:val="28"/>
          <w:szCs w:val="28"/>
          <w:lang w:val="kk-KZ"/>
        </w:rPr>
      </w:pPr>
      <w:r>
        <w:rPr>
          <w:sz w:val="28"/>
          <w:szCs w:val="28"/>
          <w:lang w:val="kk-KZ"/>
        </w:rPr>
        <w:t xml:space="preserve">6 </w:t>
      </w:r>
      <w:r w:rsidRPr="00632FC8">
        <w:rPr>
          <w:sz w:val="28"/>
          <w:szCs w:val="28"/>
          <w:lang w:val="kk-KZ"/>
        </w:rPr>
        <w:t>Жылусыйымдылықтың өлшем бірліктерін атаңыз</w:t>
      </w:r>
    </w:p>
    <w:p w14:paraId="65133230" w14:textId="77777777" w:rsidR="00A455D8" w:rsidRPr="00632FC8" w:rsidRDefault="00A455D8" w:rsidP="00A455D8">
      <w:pPr>
        <w:pStyle w:val="a5"/>
        <w:spacing w:after="0"/>
        <w:ind w:left="0" w:firstLine="709"/>
        <w:jc w:val="both"/>
        <w:rPr>
          <w:sz w:val="28"/>
          <w:szCs w:val="28"/>
          <w:lang w:val="kk-KZ"/>
        </w:rPr>
      </w:pPr>
      <w:r>
        <w:rPr>
          <w:sz w:val="28"/>
          <w:szCs w:val="28"/>
          <w:lang w:val="kk-KZ"/>
        </w:rPr>
        <w:t xml:space="preserve">7 </w:t>
      </w:r>
      <w:r w:rsidRPr="00632FC8">
        <w:rPr>
          <w:sz w:val="28"/>
          <w:szCs w:val="28"/>
          <w:lang w:val="kk-KZ"/>
        </w:rPr>
        <w:t>Жылу динамикалық бірінші заңы</w:t>
      </w:r>
    </w:p>
    <w:p w14:paraId="2C794F21" w14:textId="77777777" w:rsidR="00A455D8" w:rsidRPr="00632FC8" w:rsidRDefault="00A455D8" w:rsidP="00A455D8">
      <w:pPr>
        <w:pStyle w:val="a5"/>
        <w:spacing w:after="0"/>
        <w:ind w:left="0" w:firstLine="709"/>
        <w:jc w:val="both"/>
        <w:rPr>
          <w:sz w:val="28"/>
          <w:szCs w:val="28"/>
          <w:lang w:val="kk-KZ"/>
        </w:rPr>
      </w:pPr>
      <w:r>
        <w:rPr>
          <w:sz w:val="28"/>
          <w:szCs w:val="28"/>
          <w:lang w:val="kk-KZ"/>
        </w:rPr>
        <w:t xml:space="preserve">8 </w:t>
      </w:r>
      <w:r w:rsidRPr="00632FC8">
        <w:rPr>
          <w:sz w:val="28"/>
          <w:szCs w:val="28"/>
          <w:lang w:val="kk-KZ"/>
        </w:rPr>
        <w:t>Жылу мен жұмыстың өлшем бірліктерінің қатнасы</w:t>
      </w:r>
    </w:p>
    <w:p w14:paraId="44DD69D9" w14:textId="77777777" w:rsidR="00A455D8" w:rsidRPr="00632FC8" w:rsidRDefault="00A455D8" w:rsidP="00A455D8">
      <w:pPr>
        <w:pStyle w:val="a5"/>
        <w:spacing w:after="0"/>
        <w:ind w:left="0" w:firstLine="709"/>
        <w:jc w:val="both"/>
        <w:rPr>
          <w:sz w:val="28"/>
          <w:szCs w:val="28"/>
          <w:lang w:val="kk-KZ"/>
        </w:rPr>
      </w:pPr>
      <w:r>
        <w:rPr>
          <w:sz w:val="28"/>
          <w:szCs w:val="28"/>
          <w:lang w:val="kk-KZ"/>
        </w:rPr>
        <w:t xml:space="preserve">9 </w:t>
      </w:r>
      <w:r w:rsidRPr="00632FC8">
        <w:rPr>
          <w:sz w:val="28"/>
          <w:szCs w:val="28"/>
          <w:lang w:val="kk-KZ"/>
        </w:rPr>
        <w:t>ПӘК формуласын жазыныз</w:t>
      </w:r>
    </w:p>
    <w:p w14:paraId="7D3280E5" w14:textId="77777777" w:rsidR="00A455D8" w:rsidRPr="00632FC8" w:rsidRDefault="00A455D8" w:rsidP="00A455D8">
      <w:pPr>
        <w:pStyle w:val="a5"/>
        <w:spacing w:after="0"/>
        <w:ind w:left="0" w:firstLine="709"/>
        <w:jc w:val="both"/>
        <w:rPr>
          <w:sz w:val="28"/>
          <w:szCs w:val="28"/>
          <w:lang w:val="kk-KZ"/>
        </w:rPr>
      </w:pPr>
      <w:r>
        <w:rPr>
          <w:sz w:val="28"/>
          <w:szCs w:val="28"/>
          <w:lang w:val="kk-KZ"/>
        </w:rPr>
        <w:t xml:space="preserve">10 </w:t>
      </w:r>
      <w:r w:rsidRPr="00632FC8">
        <w:rPr>
          <w:sz w:val="28"/>
          <w:szCs w:val="28"/>
          <w:lang w:val="kk-KZ"/>
        </w:rPr>
        <w:t xml:space="preserve">Жылу динамикасының бірінші заңының аналитикалық кескінің түсіндір </w:t>
      </w:r>
    </w:p>
    <w:p w14:paraId="1587D3F2" w14:textId="77777777" w:rsidR="00A455D8" w:rsidRPr="00632FC8" w:rsidRDefault="00A455D8" w:rsidP="00A455D8">
      <w:pPr>
        <w:pStyle w:val="a5"/>
        <w:spacing w:after="0"/>
        <w:ind w:left="0" w:firstLine="709"/>
        <w:jc w:val="both"/>
        <w:rPr>
          <w:sz w:val="28"/>
          <w:szCs w:val="28"/>
          <w:lang w:val="kk-KZ"/>
        </w:rPr>
      </w:pPr>
      <w:r>
        <w:rPr>
          <w:sz w:val="28"/>
          <w:szCs w:val="28"/>
          <w:lang w:val="kk-KZ"/>
        </w:rPr>
        <w:t xml:space="preserve">11 </w:t>
      </w:r>
      <w:r w:rsidRPr="00632FC8">
        <w:rPr>
          <w:sz w:val="28"/>
          <w:szCs w:val="28"/>
          <w:lang w:val="kk-KZ"/>
        </w:rPr>
        <w:t>Ішкі энергияның формуласын жазыныз</w:t>
      </w:r>
    </w:p>
    <w:p w14:paraId="0EAB35FF" w14:textId="77777777" w:rsidR="000758FC" w:rsidRDefault="000758FC"/>
    <w:sectPr w:rsidR="000758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35D"/>
    <w:rsid w:val="000758FC"/>
    <w:rsid w:val="0042035D"/>
    <w:rsid w:val="00A455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C248F3F-A45E-43D1-8E78-FF67BB650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55D8"/>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A455D8"/>
    <w:pPr>
      <w:keepNext/>
      <w:outlineLvl w:val="0"/>
    </w:pPr>
    <w:rPr>
      <w:sz w:val="28"/>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455D8"/>
    <w:rPr>
      <w:rFonts w:ascii="Times New Roman" w:eastAsia="Times New Roman" w:hAnsi="Times New Roman" w:cs="Times New Roman"/>
      <w:sz w:val="28"/>
      <w:szCs w:val="20"/>
      <w:lang w:val="ru-MD" w:eastAsia="ru-RU"/>
    </w:rPr>
  </w:style>
  <w:style w:type="paragraph" w:styleId="a3">
    <w:name w:val="Body Text"/>
    <w:basedOn w:val="a"/>
    <w:link w:val="11"/>
    <w:rsid w:val="00A455D8"/>
    <w:pPr>
      <w:jc w:val="both"/>
    </w:pPr>
    <w:rPr>
      <w:sz w:val="28"/>
    </w:rPr>
  </w:style>
  <w:style w:type="character" w:customStyle="1" w:styleId="a4">
    <w:name w:val="Основной текст Знак"/>
    <w:basedOn w:val="a0"/>
    <w:uiPriority w:val="99"/>
    <w:semiHidden/>
    <w:rsid w:val="00A455D8"/>
    <w:rPr>
      <w:rFonts w:ascii="Times New Roman" w:eastAsia="Times New Roman" w:hAnsi="Times New Roman" w:cs="Times New Roman"/>
      <w:sz w:val="20"/>
      <w:szCs w:val="20"/>
      <w:lang w:eastAsia="ru-RU"/>
    </w:rPr>
  </w:style>
  <w:style w:type="paragraph" w:styleId="3">
    <w:name w:val="Body Text Indent 3"/>
    <w:basedOn w:val="a"/>
    <w:link w:val="30"/>
    <w:rsid w:val="00A455D8"/>
    <w:pPr>
      <w:tabs>
        <w:tab w:val="left" w:pos="720"/>
      </w:tabs>
      <w:ind w:firstLine="851"/>
    </w:pPr>
    <w:rPr>
      <w:sz w:val="24"/>
    </w:rPr>
  </w:style>
  <w:style w:type="character" w:customStyle="1" w:styleId="30">
    <w:name w:val="Основной текст с отступом 3 Знак"/>
    <w:basedOn w:val="a0"/>
    <w:link w:val="3"/>
    <w:rsid w:val="00A455D8"/>
    <w:rPr>
      <w:rFonts w:ascii="Times New Roman" w:eastAsia="Times New Roman" w:hAnsi="Times New Roman" w:cs="Times New Roman"/>
      <w:sz w:val="24"/>
      <w:szCs w:val="20"/>
      <w:lang w:eastAsia="ru-RU"/>
    </w:rPr>
  </w:style>
  <w:style w:type="paragraph" w:styleId="a5">
    <w:name w:val="Body Text Indent"/>
    <w:basedOn w:val="a"/>
    <w:link w:val="a6"/>
    <w:rsid w:val="00A455D8"/>
    <w:pPr>
      <w:spacing w:after="120"/>
      <w:ind w:left="283"/>
    </w:pPr>
  </w:style>
  <w:style w:type="character" w:customStyle="1" w:styleId="a6">
    <w:name w:val="Основной текст с отступом Знак"/>
    <w:basedOn w:val="a0"/>
    <w:link w:val="a5"/>
    <w:rsid w:val="00A455D8"/>
    <w:rPr>
      <w:rFonts w:ascii="Times New Roman" w:eastAsia="Times New Roman" w:hAnsi="Times New Roman" w:cs="Times New Roman"/>
      <w:sz w:val="20"/>
      <w:szCs w:val="20"/>
      <w:lang w:eastAsia="ru-RU"/>
    </w:rPr>
  </w:style>
  <w:style w:type="character" w:customStyle="1" w:styleId="11">
    <w:name w:val="Основной текст Знак1"/>
    <w:link w:val="a3"/>
    <w:rsid w:val="00A455D8"/>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4.wmf"/><Relationship Id="rId21" Type="http://schemas.openxmlformats.org/officeDocument/2006/relationships/oleObject" Target="embeddings/oleObject9.bin"/><Relationship Id="rId42" Type="http://schemas.openxmlformats.org/officeDocument/2006/relationships/oleObject" Target="embeddings/oleObject20.bin"/><Relationship Id="rId47" Type="http://schemas.openxmlformats.org/officeDocument/2006/relationships/image" Target="media/image22.wmf"/><Relationship Id="rId63" Type="http://schemas.openxmlformats.org/officeDocument/2006/relationships/image" Target="media/image30.wmf"/><Relationship Id="rId68" Type="http://schemas.openxmlformats.org/officeDocument/2006/relationships/oleObject" Target="embeddings/oleObject33.bin"/><Relationship Id="rId84" Type="http://schemas.openxmlformats.org/officeDocument/2006/relationships/oleObject" Target="embeddings/oleObject41.bin"/><Relationship Id="rId89" Type="http://schemas.openxmlformats.org/officeDocument/2006/relationships/image" Target="media/image43.wmf"/><Relationship Id="rId112" Type="http://schemas.openxmlformats.org/officeDocument/2006/relationships/oleObject" Target="embeddings/oleObject58.bin"/><Relationship Id="rId16" Type="http://schemas.openxmlformats.org/officeDocument/2006/relationships/image" Target="media/image7.wmf"/><Relationship Id="rId107" Type="http://schemas.openxmlformats.org/officeDocument/2006/relationships/image" Target="media/image49.wmf"/><Relationship Id="rId11" Type="http://schemas.openxmlformats.org/officeDocument/2006/relationships/oleObject" Target="embeddings/oleObject4.bin"/><Relationship Id="rId32" Type="http://schemas.openxmlformats.org/officeDocument/2006/relationships/image" Target="media/image15.wmf"/><Relationship Id="rId37" Type="http://schemas.openxmlformats.org/officeDocument/2006/relationships/image" Target="media/image17.wmf"/><Relationship Id="rId53" Type="http://schemas.openxmlformats.org/officeDocument/2006/relationships/image" Target="media/image25.wmf"/><Relationship Id="rId58" Type="http://schemas.openxmlformats.org/officeDocument/2006/relationships/oleObject" Target="embeddings/oleObject28.bin"/><Relationship Id="rId74" Type="http://schemas.openxmlformats.org/officeDocument/2006/relationships/oleObject" Target="embeddings/oleObject36.bin"/><Relationship Id="rId79" Type="http://schemas.openxmlformats.org/officeDocument/2006/relationships/image" Target="media/image38.wmf"/><Relationship Id="rId102" Type="http://schemas.openxmlformats.org/officeDocument/2006/relationships/oleObject" Target="embeddings/oleObject53.bin"/><Relationship Id="rId123" Type="http://schemas.openxmlformats.org/officeDocument/2006/relationships/image" Target="media/image57.wmf"/><Relationship Id="rId128" Type="http://schemas.openxmlformats.org/officeDocument/2006/relationships/oleObject" Target="embeddings/oleObject66.bin"/><Relationship Id="rId5" Type="http://schemas.openxmlformats.org/officeDocument/2006/relationships/oleObject" Target="embeddings/oleObject1.bin"/><Relationship Id="rId90" Type="http://schemas.openxmlformats.org/officeDocument/2006/relationships/oleObject" Target="embeddings/oleObject44.bin"/><Relationship Id="rId95" Type="http://schemas.openxmlformats.org/officeDocument/2006/relationships/oleObject" Target="embeddings/oleObject48.bin"/><Relationship Id="rId22" Type="http://schemas.openxmlformats.org/officeDocument/2006/relationships/image" Target="media/image10.wmf"/><Relationship Id="rId27" Type="http://schemas.openxmlformats.org/officeDocument/2006/relationships/oleObject" Target="embeddings/oleObject12.bin"/><Relationship Id="rId43" Type="http://schemas.openxmlformats.org/officeDocument/2006/relationships/image" Target="media/image20.wmf"/><Relationship Id="rId48" Type="http://schemas.openxmlformats.org/officeDocument/2006/relationships/oleObject" Target="embeddings/oleObject23.bin"/><Relationship Id="rId64" Type="http://schemas.openxmlformats.org/officeDocument/2006/relationships/oleObject" Target="embeddings/oleObject31.bin"/><Relationship Id="rId69" Type="http://schemas.openxmlformats.org/officeDocument/2006/relationships/image" Target="media/image33.wmf"/><Relationship Id="rId113" Type="http://schemas.openxmlformats.org/officeDocument/2006/relationships/image" Target="media/image52.wmf"/><Relationship Id="rId118" Type="http://schemas.openxmlformats.org/officeDocument/2006/relationships/oleObject" Target="embeddings/oleObject61.bin"/><Relationship Id="rId80" Type="http://schemas.openxmlformats.org/officeDocument/2006/relationships/oleObject" Target="embeddings/oleObject39.bin"/><Relationship Id="rId85" Type="http://schemas.openxmlformats.org/officeDocument/2006/relationships/image" Target="media/image41.wmf"/><Relationship Id="rId12" Type="http://schemas.openxmlformats.org/officeDocument/2006/relationships/image" Target="media/image5.wmf"/><Relationship Id="rId17" Type="http://schemas.openxmlformats.org/officeDocument/2006/relationships/oleObject" Target="embeddings/oleObject7.bin"/><Relationship Id="rId33" Type="http://schemas.openxmlformats.org/officeDocument/2006/relationships/oleObject" Target="embeddings/oleObject15.bin"/><Relationship Id="rId38" Type="http://schemas.openxmlformats.org/officeDocument/2006/relationships/oleObject" Target="embeddings/oleObject18.bin"/><Relationship Id="rId59" Type="http://schemas.openxmlformats.org/officeDocument/2006/relationships/image" Target="media/image28.wmf"/><Relationship Id="rId103" Type="http://schemas.openxmlformats.org/officeDocument/2006/relationships/image" Target="media/image47.wmf"/><Relationship Id="rId108" Type="http://schemas.openxmlformats.org/officeDocument/2006/relationships/oleObject" Target="embeddings/oleObject56.bin"/><Relationship Id="rId124" Type="http://schemas.openxmlformats.org/officeDocument/2006/relationships/oleObject" Target="embeddings/oleObject64.bin"/><Relationship Id="rId129" Type="http://schemas.openxmlformats.org/officeDocument/2006/relationships/image" Target="media/image60.wmf"/><Relationship Id="rId54" Type="http://schemas.openxmlformats.org/officeDocument/2006/relationships/oleObject" Target="embeddings/oleObject26.bin"/><Relationship Id="rId70" Type="http://schemas.openxmlformats.org/officeDocument/2006/relationships/oleObject" Target="embeddings/oleObject34.bin"/><Relationship Id="rId75" Type="http://schemas.openxmlformats.org/officeDocument/2006/relationships/image" Target="media/image36.wmf"/><Relationship Id="rId91" Type="http://schemas.openxmlformats.org/officeDocument/2006/relationships/oleObject" Target="embeddings/oleObject45.bin"/><Relationship Id="rId96" Type="http://schemas.openxmlformats.org/officeDocument/2006/relationships/oleObject" Target="embeddings/oleObject49.bin"/><Relationship Id="rId1" Type="http://schemas.openxmlformats.org/officeDocument/2006/relationships/styles" Target="styles.xml"/><Relationship Id="rId6" Type="http://schemas.openxmlformats.org/officeDocument/2006/relationships/image" Target="media/image2.wmf"/><Relationship Id="rId23" Type="http://schemas.openxmlformats.org/officeDocument/2006/relationships/oleObject" Target="embeddings/oleObject10.bin"/><Relationship Id="rId28" Type="http://schemas.openxmlformats.org/officeDocument/2006/relationships/image" Target="media/image13.wmf"/><Relationship Id="rId49" Type="http://schemas.openxmlformats.org/officeDocument/2006/relationships/image" Target="media/image23.wmf"/><Relationship Id="rId114" Type="http://schemas.openxmlformats.org/officeDocument/2006/relationships/oleObject" Target="embeddings/oleObject59.bin"/><Relationship Id="rId119" Type="http://schemas.openxmlformats.org/officeDocument/2006/relationships/image" Target="media/image55.wmf"/><Relationship Id="rId44" Type="http://schemas.openxmlformats.org/officeDocument/2006/relationships/oleObject" Target="embeddings/oleObject21.bin"/><Relationship Id="rId60" Type="http://schemas.openxmlformats.org/officeDocument/2006/relationships/oleObject" Target="embeddings/oleObject29.bin"/><Relationship Id="rId65" Type="http://schemas.openxmlformats.org/officeDocument/2006/relationships/image" Target="media/image31.wmf"/><Relationship Id="rId81" Type="http://schemas.openxmlformats.org/officeDocument/2006/relationships/image" Target="media/image39.wmf"/><Relationship Id="rId86" Type="http://schemas.openxmlformats.org/officeDocument/2006/relationships/oleObject" Target="embeddings/oleObject42.bin"/><Relationship Id="rId130" Type="http://schemas.openxmlformats.org/officeDocument/2006/relationships/oleObject" Target="embeddings/oleObject67.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image" Target="media/image18.wmf"/><Relationship Id="rId109" Type="http://schemas.openxmlformats.org/officeDocument/2006/relationships/image" Target="media/image50.wmf"/><Relationship Id="rId34" Type="http://schemas.openxmlformats.org/officeDocument/2006/relationships/image" Target="media/image16.wmf"/><Relationship Id="rId50" Type="http://schemas.openxmlformats.org/officeDocument/2006/relationships/oleObject" Target="embeddings/oleObject24.bin"/><Relationship Id="rId55" Type="http://schemas.openxmlformats.org/officeDocument/2006/relationships/image" Target="media/image26.wmf"/><Relationship Id="rId76" Type="http://schemas.openxmlformats.org/officeDocument/2006/relationships/oleObject" Target="embeddings/oleObject37.bin"/><Relationship Id="rId97" Type="http://schemas.openxmlformats.org/officeDocument/2006/relationships/oleObject" Target="embeddings/oleObject50.bin"/><Relationship Id="rId104" Type="http://schemas.openxmlformats.org/officeDocument/2006/relationships/oleObject" Target="embeddings/oleObject54.bin"/><Relationship Id="rId120" Type="http://schemas.openxmlformats.org/officeDocument/2006/relationships/oleObject" Target="embeddings/oleObject62.bin"/><Relationship Id="rId125" Type="http://schemas.openxmlformats.org/officeDocument/2006/relationships/image" Target="media/image58.wmf"/><Relationship Id="rId7" Type="http://schemas.openxmlformats.org/officeDocument/2006/relationships/oleObject" Target="embeddings/oleObject2.bin"/><Relationship Id="rId71" Type="http://schemas.openxmlformats.org/officeDocument/2006/relationships/image" Target="media/image34.wmf"/><Relationship Id="rId92" Type="http://schemas.openxmlformats.org/officeDocument/2006/relationships/image" Target="media/image44.wmf"/><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wmf"/><Relationship Id="rId40" Type="http://schemas.openxmlformats.org/officeDocument/2006/relationships/oleObject" Target="embeddings/oleObject19.bin"/><Relationship Id="rId45" Type="http://schemas.openxmlformats.org/officeDocument/2006/relationships/image" Target="media/image21.wmf"/><Relationship Id="rId66" Type="http://schemas.openxmlformats.org/officeDocument/2006/relationships/oleObject" Target="embeddings/oleObject32.bin"/><Relationship Id="rId87" Type="http://schemas.openxmlformats.org/officeDocument/2006/relationships/image" Target="media/image42.wmf"/><Relationship Id="rId110" Type="http://schemas.openxmlformats.org/officeDocument/2006/relationships/oleObject" Target="embeddings/oleObject57.bin"/><Relationship Id="rId115" Type="http://schemas.openxmlformats.org/officeDocument/2006/relationships/image" Target="media/image53.wmf"/><Relationship Id="rId131" Type="http://schemas.openxmlformats.org/officeDocument/2006/relationships/fontTable" Target="fontTable.xml"/><Relationship Id="rId61" Type="http://schemas.openxmlformats.org/officeDocument/2006/relationships/image" Target="media/image29.wmf"/><Relationship Id="rId82" Type="http://schemas.openxmlformats.org/officeDocument/2006/relationships/oleObject" Target="embeddings/oleObject40.bin"/><Relationship Id="rId19" Type="http://schemas.openxmlformats.org/officeDocument/2006/relationships/oleObject" Target="embeddings/oleObject8.bin"/><Relationship Id="rId14" Type="http://schemas.openxmlformats.org/officeDocument/2006/relationships/image" Target="media/image6.wmf"/><Relationship Id="rId30" Type="http://schemas.openxmlformats.org/officeDocument/2006/relationships/image" Target="media/image14.wmf"/><Relationship Id="rId35" Type="http://schemas.openxmlformats.org/officeDocument/2006/relationships/oleObject" Target="embeddings/oleObject16.bin"/><Relationship Id="rId56" Type="http://schemas.openxmlformats.org/officeDocument/2006/relationships/oleObject" Target="embeddings/oleObject27.bin"/><Relationship Id="rId77" Type="http://schemas.openxmlformats.org/officeDocument/2006/relationships/image" Target="media/image37.wmf"/><Relationship Id="rId100" Type="http://schemas.openxmlformats.org/officeDocument/2006/relationships/oleObject" Target="embeddings/oleObject52.bin"/><Relationship Id="rId105" Type="http://schemas.openxmlformats.org/officeDocument/2006/relationships/image" Target="media/image48.wmf"/><Relationship Id="rId126" Type="http://schemas.openxmlformats.org/officeDocument/2006/relationships/oleObject" Target="embeddings/oleObject65.bin"/><Relationship Id="rId8" Type="http://schemas.openxmlformats.org/officeDocument/2006/relationships/image" Target="media/image3.wmf"/><Relationship Id="rId51" Type="http://schemas.openxmlformats.org/officeDocument/2006/relationships/image" Target="media/image24.wmf"/><Relationship Id="rId72" Type="http://schemas.openxmlformats.org/officeDocument/2006/relationships/oleObject" Target="embeddings/oleObject35.bin"/><Relationship Id="rId93" Type="http://schemas.openxmlformats.org/officeDocument/2006/relationships/oleObject" Target="embeddings/oleObject46.bin"/><Relationship Id="rId98" Type="http://schemas.openxmlformats.org/officeDocument/2006/relationships/oleObject" Target="embeddings/oleObject51.bin"/><Relationship Id="rId121" Type="http://schemas.openxmlformats.org/officeDocument/2006/relationships/image" Target="media/image56.wmf"/><Relationship Id="rId3" Type="http://schemas.openxmlformats.org/officeDocument/2006/relationships/webSettings" Target="webSettings.xml"/><Relationship Id="rId25" Type="http://schemas.openxmlformats.org/officeDocument/2006/relationships/oleObject" Target="embeddings/oleObject11.bin"/><Relationship Id="rId46" Type="http://schemas.openxmlformats.org/officeDocument/2006/relationships/oleObject" Target="embeddings/oleObject22.bin"/><Relationship Id="rId67" Type="http://schemas.openxmlformats.org/officeDocument/2006/relationships/image" Target="media/image32.wmf"/><Relationship Id="rId116" Type="http://schemas.openxmlformats.org/officeDocument/2006/relationships/oleObject" Target="embeddings/oleObject60.bin"/><Relationship Id="rId20" Type="http://schemas.openxmlformats.org/officeDocument/2006/relationships/image" Target="media/image9.wmf"/><Relationship Id="rId41" Type="http://schemas.openxmlformats.org/officeDocument/2006/relationships/image" Target="media/image19.wmf"/><Relationship Id="rId62" Type="http://schemas.openxmlformats.org/officeDocument/2006/relationships/oleObject" Target="embeddings/oleObject30.bin"/><Relationship Id="rId83" Type="http://schemas.openxmlformats.org/officeDocument/2006/relationships/image" Target="media/image40.wmf"/><Relationship Id="rId88" Type="http://schemas.openxmlformats.org/officeDocument/2006/relationships/oleObject" Target="embeddings/oleObject43.bin"/><Relationship Id="rId111" Type="http://schemas.openxmlformats.org/officeDocument/2006/relationships/image" Target="media/image51.wmf"/><Relationship Id="rId132" Type="http://schemas.openxmlformats.org/officeDocument/2006/relationships/theme" Target="theme/theme1.xml"/><Relationship Id="rId15" Type="http://schemas.openxmlformats.org/officeDocument/2006/relationships/oleObject" Target="embeddings/oleObject6.bin"/><Relationship Id="rId36" Type="http://schemas.openxmlformats.org/officeDocument/2006/relationships/oleObject" Target="embeddings/oleObject17.bin"/><Relationship Id="rId57" Type="http://schemas.openxmlformats.org/officeDocument/2006/relationships/image" Target="media/image27.wmf"/><Relationship Id="rId106" Type="http://schemas.openxmlformats.org/officeDocument/2006/relationships/oleObject" Target="embeddings/oleObject55.bin"/><Relationship Id="rId127" Type="http://schemas.openxmlformats.org/officeDocument/2006/relationships/image" Target="media/image59.wmf"/><Relationship Id="rId10" Type="http://schemas.openxmlformats.org/officeDocument/2006/relationships/image" Target="media/image4.wmf"/><Relationship Id="rId31" Type="http://schemas.openxmlformats.org/officeDocument/2006/relationships/oleObject" Target="embeddings/oleObject14.bin"/><Relationship Id="rId52" Type="http://schemas.openxmlformats.org/officeDocument/2006/relationships/oleObject" Target="embeddings/oleObject25.bin"/><Relationship Id="rId73" Type="http://schemas.openxmlformats.org/officeDocument/2006/relationships/image" Target="media/image35.wmf"/><Relationship Id="rId78" Type="http://schemas.openxmlformats.org/officeDocument/2006/relationships/oleObject" Target="embeddings/oleObject38.bin"/><Relationship Id="rId94" Type="http://schemas.openxmlformats.org/officeDocument/2006/relationships/oleObject" Target="embeddings/oleObject47.bin"/><Relationship Id="rId99" Type="http://schemas.openxmlformats.org/officeDocument/2006/relationships/image" Target="media/image45.wmf"/><Relationship Id="rId101" Type="http://schemas.openxmlformats.org/officeDocument/2006/relationships/image" Target="media/image46.wmf"/><Relationship Id="rId122" Type="http://schemas.openxmlformats.org/officeDocument/2006/relationships/oleObject" Target="embeddings/oleObject63.bin"/><Relationship Id="rId4" Type="http://schemas.openxmlformats.org/officeDocument/2006/relationships/image" Target="media/image1.wmf"/><Relationship Id="rId9" Type="http://schemas.openxmlformats.org/officeDocument/2006/relationships/oleObject" Target="embeddings/oleObject3.bin"/><Relationship Id="rId26" Type="http://schemas.openxmlformats.org/officeDocument/2006/relationships/image" Target="media/image1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1750</Words>
  <Characters>9977</Characters>
  <Application>Microsoft Office Word</Application>
  <DocSecurity>0</DocSecurity>
  <Lines>83</Lines>
  <Paragraphs>23</Paragraphs>
  <ScaleCrop>false</ScaleCrop>
  <Company/>
  <LinksUpToDate>false</LinksUpToDate>
  <CharactersWithSpaces>11704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UKTETS RDS</dc:creator>
  <cp:keywords/>
  <dc:description/>
  <cp:lastModifiedBy>UKTETS RDS</cp:lastModifiedBy>
  <cp:revision>2</cp:revision>
  <dcterms:created xsi:type="dcterms:W3CDTF">2022-01-23T11:01:00Z</dcterms:created>
  <dcterms:modified xsi:type="dcterms:W3CDTF">2022-01-23T11:01:00Z</dcterms:modified>
</cp:coreProperties>
</file>